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0A" w:rsidRPr="00A10CC2" w:rsidRDefault="0019140D" w:rsidP="00745389">
      <w:pPr>
        <w:spacing w:after="0" w:line="240" w:lineRule="auto"/>
        <w:jc w:val="center"/>
        <w:rPr>
          <w:rFonts w:ascii="Times New Roman" w:hAnsi="Times New Roman"/>
          <w:sz w:val="20"/>
          <w:szCs w:val="20"/>
        </w:rPr>
      </w:pPr>
      <w:r w:rsidRPr="00A10CC2">
        <w:rPr>
          <w:rFonts w:ascii="Times New Roman" w:hAnsi="Times New Roman"/>
          <w:sz w:val="20"/>
          <w:szCs w:val="20"/>
        </w:rPr>
        <w:t>ДОГОВОР КУПЛИ-ПРОДАЖИ БЕЗ</w:t>
      </w:r>
      <w:r w:rsidR="00625967" w:rsidRPr="00A10CC2">
        <w:rPr>
          <w:rFonts w:ascii="Times New Roman" w:hAnsi="Times New Roman"/>
          <w:sz w:val="20"/>
          <w:szCs w:val="20"/>
        </w:rPr>
        <w:t xml:space="preserve"> МОНТАЖ</w:t>
      </w:r>
      <w:r w:rsidRPr="00A10CC2">
        <w:rPr>
          <w:rFonts w:ascii="Times New Roman" w:hAnsi="Times New Roman"/>
          <w:sz w:val="20"/>
          <w:szCs w:val="20"/>
        </w:rPr>
        <w:t>А</w:t>
      </w:r>
      <w:r w:rsidR="00625967" w:rsidRPr="00A10CC2">
        <w:rPr>
          <w:rFonts w:ascii="Times New Roman" w:hAnsi="Times New Roman"/>
          <w:sz w:val="20"/>
          <w:szCs w:val="20"/>
        </w:rPr>
        <w:t xml:space="preserve"> №</w:t>
      </w:r>
      <w:r w:rsidR="006A6C77">
        <w:rPr>
          <w:rFonts w:ascii="Times New Roman" w:hAnsi="Times New Roman"/>
          <w:sz w:val="20"/>
          <w:szCs w:val="20"/>
        </w:rPr>
        <w:t xml:space="preserve"> 19</w:t>
      </w:r>
      <w:r w:rsidR="001848AD">
        <w:rPr>
          <w:rFonts w:ascii="Times New Roman" w:hAnsi="Times New Roman"/>
          <w:sz w:val="20"/>
          <w:szCs w:val="20"/>
        </w:rPr>
        <w:t>-</w:t>
      </w:r>
      <w:r w:rsidR="00AC5433">
        <w:rPr>
          <w:rFonts w:ascii="Times New Roman" w:hAnsi="Times New Roman"/>
          <w:sz w:val="20"/>
          <w:szCs w:val="20"/>
        </w:rPr>
        <w:t>_________</w:t>
      </w:r>
    </w:p>
    <w:p w:rsidR="00625967" w:rsidRPr="00A10CC2" w:rsidRDefault="00625967" w:rsidP="00745389">
      <w:pPr>
        <w:spacing w:after="0" w:line="240" w:lineRule="auto"/>
        <w:rPr>
          <w:rFonts w:ascii="Times New Roman" w:hAnsi="Times New Roman"/>
          <w:sz w:val="20"/>
          <w:szCs w:val="20"/>
        </w:rPr>
      </w:pPr>
    </w:p>
    <w:p w:rsidR="00625967" w:rsidRPr="00A10CC2" w:rsidRDefault="00625967" w:rsidP="00745389">
      <w:pPr>
        <w:spacing w:after="0" w:line="240" w:lineRule="auto"/>
        <w:rPr>
          <w:rFonts w:ascii="Times New Roman" w:hAnsi="Times New Roman"/>
          <w:sz w:val="20"/>
          <w:szCs w:val="20"/>
        </w:rPr>
      </w:pPr>
      <w:r w:rsidRPr="00A10CC2">
        <w:rPr>
          <w:rFonts w:ascii="Times New Roman" w:hAnsi="Times New Roman"/>
          <w:sz w:val="20"/>
          <w:szCs w:val="20"/>
        </w:rPr>
        <w:t>г.Новосибирск</w:t>
      </w:r>
      <w:r w:rsidRPr="00A10CC2">
        <w:rPr>
          <w:rFonts w:ascii="Times New Roman" w:hAnsi="Times New Roman"/>
          <w:sz w:val="20"/>
          <w:szCs w:val="20"/>
        </w:rPr>
        <w:tab/>
      </w:r>
      <w:r w:rsidRPr="00A10CC2">
        <w:rPr>
          <w:rFonts w:ascii="Times New Roman" w:hAnsi="Times New Roman"/>
          <w:sz w:val="20"/>
          <w:szCs w:val="20"/>
        </w:rPr>
        <w:tab/>
      </w:r>
      <w:r w:rsidRPr="00A10CC2">
        <w:rPr>
          <w:rFonts w:ascii="Times New Roman" w:hAnsi="Times New Roman"/>
          <w:sz w:val="20"/>
          <w:szCs w:val="20"/>
        </w:rPr>
        <w:tab/>
      </w:r>
      <w:r w:rsidRPr="00A10CC2">
        <w:rPr>
          <w:rFonts w:ascii="Times New Roman" w:hAnsi="Times New Roman"/>
          <w:sz w:val="20"/>
          <w:szCs w:val="20"/>
        </w:rPr>
        <w:tab/>
      </w:r>
      <w:r w:rsidR="00CF25A0" w:rsidRPr="00A10CC2">
        <w:rPr>
          <w:rFonts w:ascii="Times New Roman" w:hAnsi="Times New Roman"/>
          <w:sz w:val="20"/>
          <w:szCs w:val="20"/>
        </w:rPr>
        <w:tab/>
      </w:r>
      <w:r w:rsidR="00CF25A0" w:rsidRPr="00A10CC2">
        <w:rPr>
          <w:rFonts w:ascii="Times New Roman" w:hAnsi="Times New Roman"/>
          <w:sz w:val="20"/>
          <w:szCs w:val="20"/>
        </w:rPr>
        <w:tab/>
      </w:r>
      <w:r w:rsidR="00525D8F" w:rsidRPr="00A10CC2">
        <w:rPr>
          <w:rFonts w:ascii="Times New Roman" w:hAnsi="Times New Roman"/>
          <w:sz w:val="20"/>
          <w:szCs w:val="20"/>
        </w:rPr>
        <w:tab/>
      </w:r>
      <w:r w:rsidR="00525D8F" w:rsidRPr="00A10CC2">
        <w:rPr>
          <w:rFonts w:ascii="Times New Roman" w:hAnsi="Times New Roman"/>
          <w:sz w:val="20"/>
          <w:szCs w:val="20"/>
        </w:rPr>
        <w:tab/>
      </w:r>
      <w:r w:rsidR="00525D8F" w:rsidRPr="00A10CC2">
        <w:rPr>
          <w:rFonts w:ascii="Times New Roman" w:hAnsi="Times New Roman"/>
          <w:sz w:val="20"/>
          <w:szCs w:val="20"/>
        </w:rPr>
        <w:tab/>
      </w:r>
      <w:r w:rsidR="00525D8F" w:rsidRPr="00A10CC2">
        <w:rPr>
          <w:rFonts w:ascii="Times New Roman" w:hAnsi="Times New Roman"/>
          <w:sz w:val="20"/>
          <w:szCs w:val="20"/>
        </w:rPr>
        <w:tab/>
        <w:t>«</w:t>
      </w:r>
      <w:r w:rsidR="001848AD">
        <w:rPr>
          <w:rFonts w:ascii="Times New Roman" w:hAnsi="Times New Roman"/>
          <w:sz w:val="20"/>
          <w:szCs w:val="20"/>
        </w:rPr>
        <w:t xml:space="preserve">  </w:t>
      </w:r>
      <w:r w:rsidR="00525D8F" w:rsidRPr="00A10CC2">
        <w:rPr>
          <w:rFonts w:ascii="Times New Roman" w:hAnsi="Times New Roman"/>
          <w:sz w:val="20"/>
          <w:szCs w:val="20"/>
        </w:rPr>
        <w:t>»</w:t>
      </w:r>
      <w:r w:rsidR="001848AD">
        <w:rPr>
          <w:rFonts w:ascii="Times New Roman" w:hAnsi="Times New Roman"/>
          <w:sz w:val="20"/>
          <w:szCs w:val="20"/>
        </w:rPr>
        <w:t xml:space="preserve">                    </w:t>
      </w:r>
      <w:r w:rsidR="009C0DA4">
        <w:rPr>
          <w:rFonts w:ascii="Times New Roman" w:hAnsi="Times New Roman"/>
          <w:sz w:val="20"/>
          <w:szCs w:val="20"/>
        </w:rPr>
        <w:t>2019</w:t>
      </w:r>
      <w:r w:rsidRPr="00A10CC2">
        <w:rPr>
          <w:rFonts w:ascii="Times New Roman" w:hAnsi="Times New Roman"/>
          <w:sz w:val="20"/>
          <w:szCs w:val="20"/>
        </w:rPr>
        <w:t xml:space="preserve"> года</w:t>
      </w:r>
    </w:p>
    <w:p w:rsidR="00625967" w:rsidRPr="00A10CC2" w:rsidRDefault="00625967" w:rsidP="00745389">
      <w:pPr>
        <w:spacing w:after="0" w:line="240" w:lineRule="auto"/>
        <w:rPr>
          <w:rFonts w:ascii="Times New Roman" w:hAnsi="Times New Roman"/>
          <w:sz w:val="20"/>
          <w:szCs w:val="20"/>
        </w:rPr>
      </w:pPr>
    </w:p>
    <w:p w:rsidR="001848AD" w:rsidRPr="001848AD" w:rsidRDefault="008674D7" w:rsidP="001848AD">
      <w:pPr>
        <w:spacing w:after="0" w:line="240" w:lineRule="auto"/>
        <w:rPr>
          <w:rFonts w:ascii="Times New Roman" w:hAnsi="Times New Roman"/>
          <w:sz w:val="20"/>
          <w:szCs w:val="20"/>
        </w:rPr>
      </w:pPr>
      <w:r w:rsidRPr="00A10CC2">
        <w:rPr>
          <w:rFonts w:ascii="Times New Roman" w:hAnsi="Times New Roman"/>
          <w:sz w:val="20"/>
          <w:szCs w:val="20"/>
        </w:rPr>
        <w:t xml:space="preserve">             </w:t>
      </w:r>
      <w:r w:rsidR="00525D8F" w:rsidRPr="00A10CC2">
        <w:rPr>
          <w:rFonts w:ascii="Times New Roman" w:hAnsi="Times New Roman"/>
          <w:b/>
          <w:sz w:val="20"/>
          <w:szCs w:val="20"/>
        </w:rPr>
        <w:t>Общество с ограниченной ответственностью Фабрика мебели «Мона»</w:t>
      </w:r>
      <w:r w:rsidR="00525D8F" w:rsidRPr="00A10CC2">
        <w:rPr>
          <w:rFonts w:ascii="Times New Roman" w:hAnsi="Times New Roman"/>
          <w:sz w:val="20"/>
          <w:szCs w:val="20"/>
        </w:rPr>
        <w:t xml:space="preserve">, именуемое в дальнейшем </w:t>
      </w:r>
      <w:r w:rsidR="00525D8F" w:rsidRPr="00A10CC2">
        <w:rPr>
          <w:rFonts w:ascii="Times New Roman" w:hAnsi="Times New Roman"/>
          <w:b/>
          <w:sz w:val="20"/>
          <w:szCs w:val="20"/>
        </w:rPr>
        <w:t>«Продавец»,</w:t>
      </w:r>
      <w:r w:rsidR="001848AD">
        <w:rPr>
          <w:rFonts w:ascii="Times New Roman" w:hAnsi="Times New Roman"/>
          <w:sz w:val="20"/>
          <w:szCs w:val="20"/>
        </w:rPr>
        <w:t xml:space="preserve"> в лице дизайнера _____________________________</w:t>
      </w:r>
      <w:r w:rsidR="00525D8F" w:rsidRPr="00A10CC2">
        <w:rPr>
          <w:rFonts w:ascii="Times New Roman" w:hAnsi="Times New Roman"/>
          <w:sz w:val="20"/>
          <w:szCs w:val="20"/>
        </w:rPr>
        <w:t xml:space="preserve">,  действующей на основании доверенности </w:t>
      </w:r>
      <w:r w:rsidR="00525D8F" w:rsidRPr="001848AD">
        <w:rPr>
          <w:rFonts w:ascii="Times New Roman" w:hAnsi="Times New Roman"/>
          <w:sz w:val="20"/>
          <w:szCs w:val="20"/>
          <w:highlight w:val="yellow"/>
        </w:rPr>
        <w:t>№</w:t>
      </w:r>
      <w:r w:rsidR="001848AD">
        <w:rPr>
          <w:rFonts w:ascii="Times New Roman" w:hAnsi="Times New Roman"/>
          <w:sz w:val="20"/>
          <w:szCs w:val="20"/>
        </w:rPr>
        <w:t xml:space="preserve"> </w:t>
      </w:r>
      <w:r w:rsidR="00CA6714">
        <w:rPr>
          <w:rFonts w:ascii="Times New Roman" w:hAnsi="Times New Roman"/>
          <w:sz w:val="20"/>
          <w:szCs w:val="20"/>
        </w:rPr>
        <w:t xml:space="preserve"> от 01 января 2019</w:t>
      </w:r>
      <w:r w:rsidR="00DD53AF" w:rsidRPr="00A10CC2">
        <w:rPr>
          <w:rFonts w:ascii="Times New Roman" w:hAnsi="Times New Roman"/>
          <w:sz w:val="20"/>
          <w:szCs w:val="20"/>
        </w:rPr>
        <w:t xml:space="preserve"> </w:t>
      </w:r>
      <w:r w:rsidR="00525D8F" w:rsidRPr="00A10CC2">
        <w:rPr>
          <w:rFonts w:ascii="Times New Roman" w:hAnsi="Times New Roman"/>
          <w:sz w:val="20"/>
          <w:szCs w:val="20"/>
        </w:rPr>
        <w:t>г.,</w:t>
      </w:r>
      <w:r w:rsidR="00332258" w:rsidRPr="00A10CC2">
        <w:rPr>
          <w:rFonts w:ascii="Times New Roman" w:hAnsi="Times New Roman"/>
          <w:sz w:val="20"/>
          <w:szCs w:val="20"/>
        </w:rPr>
        <w:t xml:space="preserve"> </w:t>
      </w:r>
      <w:r w:rsidR="00604192" w:rsidRPr="00A10CC2">
        <w:rPr>
          <w:rFonts w:ascii="Times New Roman" w:hAnsi="Times New Roman"/>
          <w:sz w:val="20"/>
          <w:szCs w:val="20"/>
        </w:rPr>
        <w:t>с одной стороны, и</w:t>
      </w:r>
      <w:r w:rsidR="001848AD">
        <w:rPr>
          <w:rFonts w:ascii="Times New Roman" w:hAnsi="Times New Roman"/>
          <w:sz w:val="20"/>
          <w:szCs w:val="20"/>
        </w:rPr>
        <w:t xml:space="preserve"> </w:t>
      </w:r>
      <w:r w:rsidR="001848AD">
        <w:rPr>
          <w:rFonts w:ascii="Times New Roman" w:hAnsi="Times New Roman"/>
          <w:sz w:val="18"/>
          <w:szCs w:val="18"/>
        </w:rPr>
        <w:t>_______________________________________________________</w:t>
      </w:r>
      <w:r w:rsidR="001848AD" w:rsidRPr="00581A75">
        <w:rPr>
          <w:rFonts w:ascii="Times New Roman" w:hAnsi="Times New Roman"/>
          <w:sz w:val="18"/>
          <w:szCs w:val="18"/>
        </w:rPr>
        <w:t xml:space="preserve">, именуемое в дальнейшем «Покупатель», </w:t>
      </w:r>
      <w:r w:rsidR="001848AD" w:rsidRPr="001848AD">
        <w:rPr>
          <w:rFonts w:ascii="Times New Roman" w:hAnsi="Times New Roman"/>
          <w:sz w:val="18"/>
          <w:szCs w:val="18"/>
          <w:highlight w:val="yellow"/>
        </w:rPr>
        <w:t>в лице ____________ ______________________________________ действующего на основании</w:t>
      </w:r>
      <w:r w:rsidR="001848AD">
        <w:rPr>
          <w:rFonts w:ascii="Times New Roman" w:hAnsi="Times New Roman"/>
          <w:sz w:val="18"/>
          <w:szCs w:val="18"/>
        </w:rPr>
        <w:t xml:space="preserve"> ______________________</w:t>
      </w:r>
      <w:r w:rsidR="001848AD" w:rsidRPr="00581A75">
        <w:rPr>
          <w:rFonts w:ascii="Times New Roman" w:hAnsi="Times New Roman"/>
          <w:sz w:val="18"/>
          <w:szCs w:val="18"/>
        </w:rPr>
        <w:t>, с другой стороны, вместе именуемые «стороны», заключили настоящий договор о нижеследующем:</w:t>
      </w:r>
    </w:p>
    <w:p w:rsidR="00625967" w:rsidRPr="00A10CC2" w:rsidRDefault="00625967" w:rsidP="00745389">
      <w:pPr>
        <w:spacing w:after="0" w:line="240" w:lineRule="auto"/>
        <w:rPr>
          <w:rFonts w:ascii="Times New Roman" w:hAnsi="Times New Roman"/>
          <w:sz w:val="20"/>
          <w:szCs w:val="20"/>
        </w:rPr>
      </w:pPr>
    </w:p>
    <w:p w:rsidR="00625967" w:rsidRPr="00A10CC2" w:rsidRDefault="00625967" w:rsidP="00745389">
      <w:pPr>
        <w:numPr>
          <w:ilvl w:val="0"/>
          <w:numId w:val="1"/>
        </w:numPr>
        <w:spacing w:after="0" w:line="240" w:lineRule="auto"/>
        <w:jc w:val="center"/>
        <w:rPr>
          <w:rFonts w:ascii="Times New Roman" w:hAnsi="Times New Roman"/>
          <w:sz w:val="20"/>
          <w:szCs w:val="20"/>
        </w:rPr>
      </w:pPr>
      <w:r w:rsidRPr="00A10CC2">
        <w:rPr>
          <w:rFonts w:ascii="Times New Roman" w:hAnsi="Times New Roman"/>
          <w:sz w:val="20"/>
          <w:szCs w:val="20"/>
        </w:rPr>
        <w:t>ПРЕДМЕТ ДОГОВОРА</w:t>
      </w:r>
    </w:p>
    <w:p w:rsidR="00AB442B" w:rsidRPr="00A10CC2" w:rsidRDefault="00625967"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В соответствии с условиями настоящего Договора Продавец обязуется</w:t>
      </w:r>
      <w:r w:rsidR="00AB442B" w:rsidRPr="00A10CC2">
        <w:rPr>
          <w:rFonts w:ascii="Times New Roman" w:hAnsi="Times New Roman"/>
          <w:sz w:val="20"/>
          <w:szCs w:val="20"/>
        </w:rPr>
        <w:t xml:space="preserve"> поставить кухонную мебель, а Покупатель принять и оплатить ее.</w:t>
      </w:r>
    </w:p>
    <w:p w:rsidR="00F422DF" w:rsidRPr="00A10CC2" w:rsidRDefault="00213CB1"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На момент подписания настоящего договора сторонами </w:t>
      </w:r>
      <w:r w:rsidR="00AB442B" w:rsidRPr="00A10CC2">
        <w:rPr>
          <w:rFonts w:ascii="Times New Roman" w:hAnsi="Times New Roman"/>
          <w:sz w:val="20"/>
          <w:szCs w:val="20"/>
        </w:rPr>
        <w:t>установлены его условия:</w:t>
      </w:r>
      <w:r w:rsidRPr="00A10CC2">
        <w:rPr>
          <w:rFonts w:ascii="Times New Roman" w:hAnsi="Times New Roman"/>
          <w:sz w:val="20"/>
          <w:szCs w:val="20"/>
        </w:rPr>
        <w:t xml:space="preserve"> цена договора, наименование</w:t>
      </w:r>
      <w:r w:rsidR="00BF6D39" w:rsidRPr="00A10CC2">
        <w:rPr>
          <w:rFonts w:ascii="Times New Roman" w:hAnsi="Times New Roman"/>
          <w:sz w:val="20"/>
          <w:szCs w:val="20"/>
        </w:rPr>
        <w:t>, ассортимент</w:t>
      </w:r>
      <w:r w:rsidRPr="00A10CC2">
        <w:rPr>
          <w:rFonts w:ascii="Times New Roman" w:hAnsi="Times New Roman"/>
          <w:sz w:val="20"/>
          <w:szCs w:val="20"/>
        </w:rPr>
        <w:t xml:space="preserve"> и количество Товара, на основании Эскиза и Спецификации.</w:t>
      </w:r>
      <w:r w:rsidR="00AB442B" w:rsidRPr="00A10CC2">
        <w:rPr>
          <w:rFonts w:ascii="Times New Roman" w:hAnsi="Times New Roman"/>
          <w:sz w:val="20"/>
          <w:szCs w:val="20"/>
        </w:rPr>
        <w:t xml:space="preserve"> Стороны установили, что в случае проведения замеров</w:t>
      </w:r>
      <w:r w:rsidR="00493FED" w:rsidRPr="00A10CC2">
        <w:rPr>
          <w:rFonts w:ascii="Times New Roman" w:hAnsi="Times New Roman"/>
          <w:sz w:val="20"/>
          <w:szCs w:val="20"/>
        </w:rPr>
        <w:t xml:space="preserve">  помещения под кухонную мебель</w:t>
      </w:r>
      <w:r w:rsidR="0031672D" w:rsidRPr="00A10CC2">
        <w:rPr>
          <w:rFonts w:ascii="Times New Roman" w:hAnsi="Times New Roman"/>
          <w:sz w:val="20"/>
          <w:szCs w:val="20"/>
        </w:rPr>
        <w:t xml:space="preserve"> Покупателем он не вправе предъявлять претензии к Продавцу</w:t>
      </w:r>
      <w:r w:rsidR="00AB442B" w:rsidRPr="00A10CC2">
        <w:rPr>
          <w:rFonts w:ascii="Times New Roman" w:hAnsi="Times New Roman"/>
          <w:sz w:val="20"/>
          <w:szCs w:val="20"/>
        </w:rPr>
        <w:t xml:space="preserve">, </w:t>
      </w:r>
      <w:r w:rsidR="00493FED" w:rsidRPr="00A10CC2">
        <w:rPr>
          <w:rFonts w:ascii="Times New Roman" w:hAnsi="Times New Roman"/>
          <w:sz w:val="20"/>
          <w:szCs w:val="20"/>
        </w:rPr>
        <w:t>если</w:t>
      </w:r>
      <w:r w:rsidR="0031672D" w:rsidRPr="00A10CC2">
        <w:rPr>
          <w:rFonts w:ascii="Times New Roman" w:hAnsi="Times New Roman"/>
          <w:sz w:val="20"/>
          <w:szCs w:val="20"/>
        </w:rPr>
        <w:t xml:space="preserve"> размеры кухонной мебели</w:t>
      </w:r>
      <w:r w:rsidR="00493FED" w:rsidRPr="00A10CC2">
        <w:rPr>
          <w:rFonts w:ascii="Times New Roman" w:hAnsi="Times New Roman"/>
          <w:sz w:val="20"/>
          <w:szCs w:val="20"/>
        </w:rPr>
        <w:t xml:space="preserve"> соответствуют Эскизу.</w:t>
      </w:r>
    </w:p>
    <w:p w:rsidR="004E3BDD" w:rsidRPr="00A10CC2" w:rsidRDefault="009B62A2"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Покупатель уведомлен о допустимых отклонениях в товаре в соответствии с техническими условиями Товара (Приложение № 4).</w:t>
      </w:r>
    </w:p>
    <w:p w:rsidR="004E3BDD" w:rsidRPr="00A10CC2" w:rsidRDefault="004E3BDD"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Основные характеристики Товара (размеры, цвет, используемые материалы, фурнитура и т.д.), учитывающие все рекомендации и пожелания Покупателя,</w:t>
      </w:r>
      <w:r w:rsidRPr="00A10CC2">
        <w:rPr>
          <w:rFonts w:ascii="Times New Roman" w:hAnsi="Times New Roman"/>
          <w:b/>
          <w:sz w:val="20"/>
          <w:szCs w:val="20"/>
        </w:rPr>
        <w:t xml:space="preserve"> </w:t>
      </w:r>
      <w:r w:rsidRPr="00A10CC2">
        <w:rPr>
          <w:rFonts w:ascii="Times New Roman" w:hAnsi="Times New Roman"/>
          <w:sz w:val="20"/>
          <w:szCs w:val="20"/>
        </w:rPr>
        <w:t>указываются в индивидуально оформленном Эскизе (Приложение №1 к настоящему Договору), подписываемом обеими сторонами, который является неотъемлемой частью настоящего Договора.</w:t>
      </w:r>
      <w:r w:rsidR="00AB442B" w:rsidRPr="00A10CC2">
        <w:rPr>
          <w:rFonts w:ascii="Times New Roman" w:hAnsi="Times New Roman"/>
          <w:sz w:val="20"/>
          <w:szCs w:val="20"/>
        </w:rPr>
        <w:t xml:space="preserve"> Стороны установили, что размеры кухонной мебели предоставляет Покупатель.</w:t>
      </w:r>
    </w:p>
    <w:p w:rsidR="004E3BDD" w:rsidRPr="00A10CC2" w:rsidRDefault="004E3BDD"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Наименование, ассортимент, количество, цена за единицу товара, общая стоимость товара, расчет цены договора согласовываются сторонами в Спецификации (Приложение № 2 к настоящему Договору), подписываемой обеими сторонами, который является неотъемлемой частью настоящего Договора.</w:t>
      </w:r>
    </w:p>
    <w:p w:rsidR="004E3BDD" w:rsidRPr="00A10CC2" w:rsidRDefault="004E3BDD"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В соответствии с условиями настоящего договора Покупатель обязуется принят</w:t>
      </w:r>
      <w:r w:rsidR="0019140D" w:rsidRPr="00A10CC2">
        <w:rPr>
          <w:rFonts w:ascii="Times New Roman" w:hAnsi="Times New Roman"/>
          <w:sz w:val="20"/>
          <w:szCs w:val="20"/>
        </w:rPr>
        <w:t>ь Товар</w:t>
      </w:r>
      <w:r w:rsidRPr="00A10CC2">
        <w:rPr>
          <w:rFonts w:ascii="Times New Roman" w:hAnsi="Times New Roman"/>
          <w:sz w:val="20"/>
          <w:szCs w:val="20"/>
        </w:rPr>
        <w:t xml:space="preserve"> и оплатить цену настоящего Договора.</w:t>
      </w:r>
    </w:p>
    <w:p w:rsidR="001178C5" w:rsidRPr="00A10CC2" w:rsidRDefault="001178C5" w:rsidP="001178C5">
      <w:pPr>
        <w:numPr>
          <w:ilvl w:val="1"/>
          <w:numId w:val="1"/>
        </w:numPr>
        <w:spacing w:after="0" w:line="240" w:lineRule="auto"/>
        <w:jc w:val="both"/>
        <w:rPr>
          <w:rFonts w:ascii="Times New Roman" w:hAnsi="Times New Roman"/>
          <w:sz w:val="20"/>
          <w:szCs w:val="20"/>
        </w:rPr>
      </w:pPr>
      <w:r w:rsidRPr="00A10CC2">
        <w:rPr>
          <w:rFonts w:ascii="Times New Roman" w:hAnsi="Times New Roman"/>
          <w:color w:val="000000"/>
          <w:sz w:val="20"/>
          <w:szCs w:val="20"/>
        </w:rPr>
        <w:t xml:space="preserve">Право собственности на Товар переходит к Покупателю в соответствии с нормами Гражданского кодекса,  по умолчанию </w:t>
      </w:r>
      <w:r w:rsidRPr="00A10CC2">
        <w:rPr>
          <w:rFonts w:ascii="Times New Roman" w:hAnsi="Times New Roman"/>
          <w:color w:val="000000"/>
          <w:sz w:val="20"/>
          <w:szCs w:val="20"/>
        </w:rPr>
        <w:noBreakHyphen/>
        <w:t xml:space="preserve"> в момент получения Товара Покупателем у Поставщиком или их получения первым перевозчиком, при условии подписания </w:t>
      </w:r>
      <w:proofErr w:type="spellStart"/>
      <w:r w:rsidRPr="00A10CC2">
        <w:rPr>
          <w:rFonts w:ascii="Times New Roman" w:hAnsi="Times New Roman"/>
          <w:color w:val="000000"/>
          <w:sz w:val="20"/>
          <w:szCs w:val="20"/>
        </w:rPr>
        <w:t>товарно</w:t>
      </w:r>
      <w:r w:rsidRPr="00A10CC2">
        <w:rPr>
          <w:rFonts w:ascii="Times New Roman" w:hAnsi="Times New Roman"/>
          <w:color w:val="000000"/>
          <w:sz w:val="20"/>
          <w:szCs w:val="20"/>
        </w:rPr>
        <w:noBreakHyphen/>
        <w:t>сопровод</w:t>
      </w:r>
      <w:r w:rsidR="00342AC4">
        <w:rPr>
          <w:rFonts w:ascii="Times New Roman" w:hAnsi="Times New Roman"/>
          <w:color w:val="000000"/>
          <w:sz w:val="20"/>
          <w:szCs w:val="20"/>
        </w:rPr>
        <w:t>ительных</w:t>
      </w:r>
      <w:proofErr w:type="spellEnd"/>
      <w:r w:rsidR="00342AC4">
        <w:rPr>
          <w:rFonts w:ascii="Times New Roman" w:hAnsi="Times New Roman"/>
          <w:color w:val="000000"/>
          <w:sz w:val="20"/>
          <w:szCs w:val="20"/>
        </w:rPr>
        <w:t xml:space="preserve"> документов и/ или акта приема-</w:t>
      </w:r>
      <w:r w:rsidRPr="00A10CC2">
        <w:rPr>
          <w:rFonts w:ascii="Times New Roman" w:hAnsi="Times New Roman"/>
          <w:color w:val="000000"/>
          <w:sz w:val="20"/>
          <w:szCs w:val="20"/>
        </w:rPr>
        <w:t xml:space="preserve"> передачи.</w:t>
      </w:r>
    </w:p>
    <w:p w:rsidR="00AB442B" w:rsidRPr="00A10CC2" w:rsidRDefault="004E3BDD"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pacing w:val="-3"/>
          <w:sz w:val="20"/>
          <w:szCs w:val="20"/>
        </w:rPr>
        <w:t xml:space="preserve">Риск случайного повреждения или гибели (в результате пожара, стихийного бедствия и т.п.) Товара, </w:t>
      </w:r>
      <w:r w:rsidRPr="00A10CC2">
        <w:rPr>
          <w:rFonts w:ascii="Times New Roman" w:hAnsi="Times New Roman"/>
          <w:spacing w:val="-5"/>
          <w:sz w:val="20"/>
          <w:szCs w:val="20"/>
        </w:rPr>
        <w:t xml:space="preserve">переходит на Покупателя с момента передачи Товара Покупателю </w:t>
      </w:r>
      <w:r w:rsidR="00AB442B" w:rsidRPr="00A10CC2">
        <w:rPr>
          <w:rFonts w:ascii="Times New Roman" w:hAnsi="Times New Roman"/>
          <w:sz w:val="20"/>
          <w:szCs w:val="20"/>
        </w:rPr>
        <w:t>или первому перевозчику.</w:t>
      </w:r>
    </w:p>
    <w:p w:rsidR="004E3BDD" w:rsidRPr="00A10CC2" w:rsidRDefault="004E3BDD" w:rsidP="00745389">
      <w:pPr>
        <w:spacing w:after="0" w:line="240" w:lineRule="auto"/>
        <w:ind w:left="720"/>
        <w:jc w:val="both"/>
        <w:rPr>
          <w:rFonts w:ascii="Times New Roman" w:hAnsi="Times New Roman"/>
          <w:sz w:val="20"/>
          <w:szCs w:val="20"/>
        </w:rPr>
      </w:pPr>
    </w:p>
    <w:p w:rsidR="003E3946" w:rsidRPr="00A10CC2" w:rsidRDefault="00BF56B5" w:rsidP="00745389">
      <w:pPr>
        <w:numPr>
          <w:ilvl w:val="0"/>
          <w:numId w:val="1"/>
        </w:numPr>
        <w:spacing w:after="0" w:line="240" w:lineRule="auto"/>
        <w:jc w:val="center"/>
        <w:rPr>
          <w:rFonts w:ascii="Times New Roman" w:hAnsi="Times New Roman"/>
          <w:sz w:val="20"/>
          <w:szCs w:val="20"/>
        </w:rPr>
      </w:pPr>
      <w:r w:rsidRPr="00A10CC2">
        <w:rPr>
          <w:rFonts w:ascii="Times New Roman" w:hAnsi="Times New Roman"/>
          <w:sz w:val="20"/>
          <w:szCs w:val="20"/>
        </w:rPr>
        <w:t>ПРАВА И ОБЯЗАННОСТИ СТОРОН</w:t>
      </w:r>
    </w:p>
    <w:p w:rsidR="001511D9" w:rsidRPr="00A10CC2" w:rsidRDefault="00BF56B5"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Продавец обязуется</w:t>
      </w:r>
      <w:r w:rsidR="001511D9" w:rsidRPr="00A10CC2">
        <w:rPr>
          <w:rFonts w:ascii="Times New Roman" w:hAnsi="Times New Roman"/>
          <w:sz w:val="20"/>
          <w:szCs w:val="20"/>
        </w:rPr>
        <w:t>:</w:t>
      </w:r>
    </w:p>
    <w:p w:rsidR="00BF56B5" w:rsidRPr="00A10CC2" w:rsidRDefault="001511D9"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В</w:t>
      </w:r>
      <w:r w:rsidR="00BF56B5" w:rsidRPr="00A10CC2">
        <w:rPr>
          <w:rFonts w:ascii="Times New Roman" w:hAnsi="Times New Roman"/>
          <w:sz w:val="20"/>
          <w:szCs w:val="20"/>
        </w:rPr>
        <w:t>ыполнить обязанности, предусмотренные п.1.1. настоящего договора</w:t>
      </w:r>
      <w:r w:rsidR="00EC5E2B" w:rsidRPr="00A10CC2">
        <w:rPr>
          <w:rFonts w:ascii="Times New Roman" w:hAnsi="Times New Roman"/>
          <w:sz w:val="20"/>
          <w:szCs w:val="20"/>
        </w:rPr>
        <w:t>,</w:t>
      </w:r>
      <w:r w:rsidR="00BF56B5" w:rsidRPr="00A10CC2">
        <w:rPr>
          <w:rFonts w:ascii="Times New Roman" w:hAnsi="Times New Roman"/>
          <w:sz w:val="20"/>
          <w:szCs w:val="20"/>
        </w:rPr>
        <w:t xml:space="preserve"> с надлежащим качеством и в согласованные сторонами сроки.</w:t>
      </w:r>
    </w:p>
    <w:p w:rsidR="001511D9" w:rsidRPr="00A10CC2" w:rsidRDefault="001511D9"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pacing w:val="-1"/>
          <w:sz w:val="20"/>
          <w:szCs w:val="20"/>
        </w:rPr>
        <w:t>Уведомить Покупателя о готовности Товара к передаче</w:t>
      </w:r>
      <w:r w:rsidR="00AB442B" w:rsidRPr="00A10CC2">
        <w:rPr>
          <w:rFonts w:ascii="Times New Roman" w:hAnsi="Times New Roman"/>
          <w:spacing w:val="-1"/>
          <w:sz w:val="20"/>
          <w:szCs w:val="20"/>
        </w:rPr>
        <w:t>(отгрузки).</w:t>
      </w:r>
    </w:p>
    <w:p w:rsidR="00B81E7C" w:rsidRPr="00A10CC2" w:rsidRDefault="00B81E7C"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pacing w:val="-1"/>
          <w:sz w:val="20"/>
          <w:szCs w:val="20"/>
        </w:rPr>
        <w:t>Предоставить Покупателю Инструкцию по пользованию Товаром (технические условия и требования к эксплуатации).</w:t>
      </w:r>
    </w:p>
    <w:p w:rsidR="00693381" w:rsidRPr="00A10CC2" w:rsidRDefault="00BF56B5"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Продавец вправе</w:t>
      </w:r>
      <w:r w:rsidR="00693381" w:rsidRPr="00A10CC2">
        <w:rPr>
          <w:rFonts w:ascii="Times New Roman" w:hAnsi="Times New Roman"/>
          <w:sz w:val="20"/>
          <w:szCs w:val="20"/>
        </w:rPr>
        <w:t>:</w:t>
      </w:r>
    </w:p>
    <w:p w:rsidR="00693381" w:rsidRPr="00A10CC2" w:rsidRDefault="00693381"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Самостоятельно определять способ </w:t>
      </w:r>
      <w:r w:rsidR="00BF6D39" w:rsidRPr="00A10CC2">
        <w:rPr>
          <w:rFonts w:ascii="Times New Roman" w:hAnsi="Times New Roman"/>
          <w:sz w:val="20"/>
          <w:szCs w:val="20"/>
        </w:rPr>
        <w:t>исполнения настоящего договора</w:t>
      </w:r>
      <w:r w:rsidRPr="00A10CC2">
        <w:rPr>
          <w:rFonts w:ascii="Times New Roman" w:hAnsi="Times New Roman"/>
          <w:sz w:val="20"/>
          <w:szCs w:val="20"/>
        </w:rPr>
        <w:t>, а также используемые материалы, прямо не оговоренные сторонами в приложении к настоящему договору.</w:t>
      </w:r>
    </w:p>
    <w:p w:rsidR="00BF56B5" w:rsidRPr="00A10CC2" w:rsidRDefault="00693381"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П</w:t>
      </w:r>
      <w:r w:rsidR="00BF56B5" w:rsidRPr="00A10CC2">
        <w:rPr>
          <w:rFonts w:ascii="Times New Roman" w:hAnsi="Times New Roman"/>
          <w:sz w:val="20"/>
          <w:szCs w:val="20"/>
        </w:rPr>
        <w:t xml:space="preserve">ривлечь к исполнению настоящего договора, а также </w:t>
      </w:r>
      <w:r w:rsidR="00EC5E2B" w:rsidRPr="00A10CC2">
        <w:rPr>
          <w:rFonts w:ascii="Times New Roman" w:hAnsi="Times New Roman"/>
          <w:sz w:val="20"/>
          <w:szCs w:val="20"/>
        </w:rPr>
        <w:t xml:space="preserve">к </w:t>
      </w:r>
      <w:r w:rsidR="00BF56B5" w:rsidRPr="00A10CC2">
        <w:rPr>
          <w:rFonts w:ascii="Times New Roman" w:hAnsi="Times New Roman"/>
          <w:sz w:val="20"/>
          <w:szCs w:val="20"/>
        </w:rPr>
        <w:t>гарантийному обслуживанию Товара третьих лиц, обладающих необходимыми знаниями и навыками, ответственность за действия которых перед Покупателем несет Продавец.</w:t>
      </w:r>
    </w:p>
    <w:p w:rsidR="005E5E8D" w:rsidRPr="00A10CC2" w:rsidRDefault="005E5E8D"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В случае уклонения Покупателя от подписания документов, </w:t>
      </w:r>
      <w:r w:rsidR="0019140D" w:rsidRPr="00A10CC2">
        <w:rPr>
          <w:rFonts w:ascii="Times New Roman" w:hAnsi="Times New Roman"/>
          <w:sz w:val="20"/>
          <w:szCs w:val="20"/>
        </w:rPr>
        <w:t xml:space="preserve">подтверждающих передачу Товара </w:t>
      </w:r>
      <w:r w:rsidRPr="00A10CC2">
        <w:rPr>
          <w:rFonts w:ascii="Times New Roman" w:hAnsi="Times New Roman"/>
          <w:sz w:val="20"/>
          <w:szCs w:val="20"/>
        </w:rPr>
        <w:t>Продавец вправе подписать указанные документы в одностороннем порядке. В таком случае подписанные документы в одностороннем порядке имеют юридическую силу двухсторонних.</w:t>
      </w:r>
    </w:p>
    <w:p w:rsidR="00BF56B5" w:rsidRPr="00A10CC2" w:rsidRDefault="00BF56B5"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Покупатель обязуется:</w:t>
      </w:r>
    </w:p>
    <w:p w:rsidR="00EC5E2B" w:rsidRPr="00A10CC2" w:rsidRDefault="00693381"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Предоставить </w:t>
      </w:r>
      <w:r w:rsidR="00EC5E2B" w:rsidRPr="00A10CC2">
        <w:rPr>
          <w:rFonts w:ascii="Times New Roman" w:hAnsi="Times New Roman"/>
          <w:sz w:val="20"/>
          <w:szCs w:val="20"/>
        </w:rPr>
        <w:t xml:space="preserve">Продавцу </w:t>
      </w:r>
      <w:r w:rsidR="00AB442B" w:rsidRPr="00A10CC2">
        <w:rPr>
          <w:rFonts w:ascii="Times New Roman" w:hAnsi="Times New Roman"/>
          <w:sz w:val="20"/>
          <w:szCs w:val="20"/>
        </w:rPr>
        <w:t>замеры помещения под кухонную мебель</w:t>
      </w:r>
      <w:r w:rsidR="00EC5E2B" w:rsidRPr="00A10CC2">
        <w:rPr>
          <w:rFonts w:ascii="Times New Roman" w:hAnsi="Times New Roman"/>
          <w:sz w:val="20"/>
          <w:szCs w:val="20"/>
        </w:rPr>
        <w:t xml:space="preserve"> (выполнить рекомендации, в том числе по выводу розеток, коммуникаций и раскладке кафеля, согласно условиям установки мебели (Приложен</w:t>
      </w:r>
      <w:r w:rsidR="00AB442B" w:rsidRPr="00A10CC2">
        <w:rPr>
          <w:rFonts w:ascii="Times New Roman" w:hAnsi="Times New Roman"/>
          <w:sz w:val="20"/>
          <w:szCs w:val="20"/>
        </w:rPr>
        <w:t>ие №3</w:t>
      </w:r>
      <w:r w:rsidR="00EC5E2B" w:rsidRPr="00A10CC2">
        <w:rPr>
          <w:rFonts w:ascii="Times New Roman" w:hAnsi="Times New Roman"/>
          <w:sz w:val="20"/>
          <w:szCs w:val="20"/>
        </w:rPr>
        <w:t>).</w:t>
      </w:r>
    </w:p>
    <w:p w:rsidR="00466753" w:rsidRPr="00A10CC2" w:rsidRDefault="00466753"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Оплатить цену настоящего договора в соответствии с условиями настоящего договора.</w:t>
      </w:r>
    </w:p>
    <w:p w:rsidR="0031672D" w:rsidRPr="001848AD" w:rsidRDefault="0031672D"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Уведомить Продавца об уполномоченном перевозчике, </w:t>
      </w:r>
      <w:r w:rsidR="000E4894" w:rsidRPr="00A10CC2">
        <w:rPr>
          <w:rFonts w:ascii="Times New Roman" w:hAnsi="Times New Roman"/>
          <w:sz w:val="20"/>
          <w:szCs w:val="20"/>
        </w:rPr>
        <w:t xml:space="preserve">предоставив Продавцу полное наименование </w:t>
      </w:r>
      <w:r w:rsidR="00151678" w:rsidRPr="00A10CC2">
        <w:rPr>
          <w:rFonts w:ascii="Times New Roman" w:hAnsi="Times New Roman"/>
          <w:sz w:val="20"/>
          <w:szCs w:val="20"/>
        </w:rPr>
        <w:t xml:space="preserve"> </w:t>
      </w:r>
      <w:r w:rsidRPr="00A10CC2">
        <w:rPr>
          <w:rFonts w:ascii="Times New Roman" w:hAnsi="Times New Roman"/>
          <w:sz w:val="20"/>
          <w:szCs w:val="20"/>
        </w:rPr>
        <w:t>_______________________________ИНН___________, тел.</w:t>
      </w:r>
      <w:r w:rsidR="00471E2C">
        <w:rPr>
          <w:rFonts w:ascii="Times New Roman" w:hAnsi="Times New Roman"/>
          <w:sz w:val="20"/>
          <w:szCs w:val="20"/>
        </w:rPr>
        <w:t xml:space="preserve"> </w:t>
      </w:r>
      <w:r w:rsidRPr="00A10CC2">
        <w:rPr>
          <w:rFonts w:ascii="Times New Roman" w:hAnsi="Times New Roman"/>
          <w:sz w:val="20"/>
          <w:szCs w:val="20"/>
        </w:rPr>
        <w:t>____________________________</w:t>
      </w:r>
      <w:r w:rsidR="00151678" w:rsidRPr="00A10CC2">
        <w:rPr>
          <w:rFonts w:ascii="Times New Roman" w:hAnsi="Times New Roman"/>
          <w:sz w:val="20"/>
          <w:szCs w:val="20"/>
        </w:rPr>
        <w:t xml:space="preserve">, а также </w:t>
      </w:r>
      <w:r w:rsidR="00151678" w:rsidRPr="001848AD">
        <w:rPr>
          <w:rFonts w:ascii="Times New Roman" w:hAnsi="Times New Roman"/>
          <w:sz w:val="20"/>
          <w:szCs w:val="20"/>
        </w:rPr>
        <w:t>скан-копию доверенности Покупателя на право получения Товара по настоящему договору у Продавца</w:t>
      </w:r>
      <w:r w:rsidRPr="001848AD">
        <w:rPr>
          <w:rFonts w:ascii="Times New Roman" w:hAnsi="Times New Roman"/>
          <w:sz w:val="20"/>
          <w:szCs w:val="20"/>
        </w:rPr>
        <w:t>.</w:t>
      </w:r>
    </w:p>
    <w:p w:rsidR="008674D7" w:rsidRPr="001848AD" w:rsidRDefault="008674D7" w:rsidP="00745389">
      <w:pPr>
        <w:numPr>
          <w:ilvl w:val="2"/>
          <w:numId w:val="1"/>
        </w:numPr>
        <w:spacing w:after="0" w:line="240" w:lineRule="auto"/>
        <w:jc w:val="both"/>
        <w:rPr>
          <w:rFonts w:ascii="Times New Roman" w:hAnsi="Times New Roman"/>
          <w:sz w:val="20"/>
          <w:szCs w:val="20"/>
        </w:rPr>
      </w:pPr>
      <w:r w:rsidRPr="001848AD">
        <w:rPr>
          <w:rFonts w:ascii="Times New Roman" w:hAnsi="Times New Roman"/>
          <w:sz w:val="20"/>
          <w:szCs w:val="20"/>
        </w:rPr>
        <w:t xml:space="preserve">Обеспечить Перевозчика доверенностью </w:t>
      </w:r>
      <w:r w:rsidR="00151678" w:rsidRPr="001848AD">
        <w:rPr>
          <w:rFonts w:ascii="Times New Roman" w:hAnsi="Times New Roman"/>
          <w:sz w:val="20"/>
          <w:szCs w:val="20"/>
        </w:rPr>
        <w:t xml:space="preserve">заверенной </w:t>
      </w:r>
      <w:r w:rsidRPr="001848AD">
        <w:rPr>
          <w:rFonts w:ascii="Times New Roman" w:hAnsi="Times New Roman"/>
          <w:sz w:val="20"/>
          <w:szCs w:val="20"/>
        </w:rPr>
        <w:t>нотариусом Российской Федерации на право получения Товара по настоящему договору у Продавца.</w:t>
      </w:r>
    </w:p>
    <w:p w:rsidR="00B04D1E" w:rsidRPr="00A10CC2" w:rsidRDefault="00F00CA1"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Принять от </w:t>
      </w:r>
      <w:r w:rsidR="0031672D" w:rsidRPr="00A10CC2">
        <w:rPr>
          <w:rFonts w:ascii="Times New Roman" w:hAnsi="Times New Roman"/>
          <w:sz w:val="20"/>
          <w:szCs w:val="20"/>
        </w:rPr>
        <w:t>уполномоченного перевозчика</w:t>
      </w:r>
      <w:r w:rsidRPr="00A10CC2">
        <w:rPr>
          <w:rFonts w:ascii="Times New Roman" w:hAnsi="Times New Roman"/>
          <w:sz w:val="20"/>
          <w:szCs w:val="20"/>
        </w:rPr>
        <w:t xml:space="preserve"> </w:t>
      </w:r>
      <w:r w:rsidR="0019140D" w:rsidRPr="00A10CC2">
        <w:rPr>
          <w:rFonts w:ascii="Times New Roman" w:hAnsi="Times New Roman"/>
          <w:sz w:val="20"/>
          <w:szCs w:val="20"/>
        </w:rPr>
        <w:t>Товар.</w:t>
      </w:r>
      <w:r w:rsidRPr="00A10CC2">
        <w:rPr>
          <w:rFonts w:ascii="Times New Roman" w:hAnsi="Times New Roman"/>
          <w:sz w:val="20"/>
          <w:szCs w:val="20"/>
        </w:rPr>
        <w:t xml:space="preserve"> </w:t>
      </w:r>
      <w:r w:rsidR="00B04D1E" w:rsidRPr="00A10CC2">
        <w:rPr>
          <w:rFonts w:ascii="Times New Roman" w:hAnsi="Times New Roman"/>
          <w:sz w:val="20"/>
          <w:szCs w:val="20"/>
        </w:rPr>
        <w:t xml:space="preserve">Во время приемки Товара Покупатель обязан в присутствии </w:t>
      </w:r>
      <w:r w:rsidR="0031672D" w:rsidRPr="00A10CC2">
        <w:rPr>
          <w:rFonts w:ascii="Times New Roman" w:hAnsi="Times New Roman"/>
          <w:sz w:val="20"/>
          <w:szCs w:val="20"/>
        </w:rPr>
        <w:t xml:space="preserve">перевозчика </w:t>
      </w:r>
      <w:r w:rsidR="00B04D1E" w:rsidRPr="00A10CC2">
        <w:rPr>
          <w:rFonts w:ascii="Times New Roman" w:hAnsi="Times New Roman"/>
          <w:sz w:val="20"/>
          <w:szCs w:val="20"/>
        </w:rPr>
        <w:t xml:space="preserve">проверить наименование, ассортимент, количество, комплектность и внешний вид Товара. В случае наличия замечаний Покупатель обязан отразить их в документах, подтверждающих факт передачи Товара. В случае отсутствия письменных замечаний к </w:t>
      </w:r>
      <w:r w:rsidR="00B04D1E" w:rsidRPr="00A10CC2">
        <w:rPr>
          <w:rFonts w:ascii="Times New Roman" w:hAnsi="Times New Roman"/>
          <w:sz w:val="20"/>
          <w:szCs w:val="20"/>
        </w:rPr>
        <w:lastRenderedPageBreak/>
        <w:t xml:space="preserve">наименованию, ассортименту, количеству, комплектности и внешнему виду Товара, претензии по указанным недостаткам Продавцом не принимаются. </w:t>
      </w:r>
    </w:p>
    <w:p w:rsidR="00B04D1E" w:rsidRPr="00A10CC2" w:rsidRDefault="00B04D1E"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pacing w:val="2"/>
          <w:sz w:val="20"/>
          <w:szCs w:val="20"/>
        </w:rPr>
        <w:t xml:space="preserve">Покупатель, обнаруживший после приемки </w:t>
      </w:r>
      <w:r w:rsidR="00BF6D39" w:rsidRPr="00A10CC2">
        <w:rPr>
          <w:rFonts w:ascii="Times New Roman" w:hAnsi="Times New Roman"/>
          <w:spacing w:val="2"/>
          <w:sz w:val="20"/>
          <w:szCs w:val="20"/>
        </w:rPr>
        <w:t>Товара</w:t>
      </w:r>
      <w:r w:rsidRPr="00A10CC2">
        <w:rPr>
          <w:rFonts w:ascii="Times New Roman" w:hAnsi="Times New Roman"/>
          <w:spacing w:val="2"/>
          <w:sz w:val="20"/>
          <w:szCs w:val="20"/>
        </w:rPr>
        <w:t xml:space="preserve"> отступления от условий Договора или иные недостатки, которые не могли быть установлены при обычном способе приемки (скрытые недостатки), обязан</w:t>
      </w:r>
      <w:r w:rsidR="00EE2B96" w:rsidRPr="00A10CC2">
        <w:rPr>
          <w:rFonts w:ascii="Times New Roman" w:hAnsi="Times New Roman"/>
          <w:spacing w:val="2"/>
          <w:sz w:val="20"/>
          <w:szCs w:val="20"/>
        </w:rPr>
        <w:t xml:space="preserve"> известить об этом Продавца в 10</w:t>
      </w:r>
      <w:r w:rsidRPr="00A10CC2">
        <w:rPr>
          <w:rFonts w:ascii="Times New Roman" w:hAnsi="Times New Roman"/>
          <w:spacing w:val="2"/>
          <w:sz w:val="20"/>
          <w:szCs w:val="20"/>
        </w:rPr>
        <w:t>-дневный срок и предъявить Продавцу в письменном виде требование устранить эти недостатки.</w:t>
      </w:r>
      <w:r w:rsidR="00EE2B96" w:rsidRPr="00A10CC2">
        <w:rPr>
          <w:rFonts w:ascii="Times New Roman" w:hAnsi="Times New Roman"/>
          <w:spacing w:val="2"/>
          <w:sz w:val="20"/>
          <w:szCs w:val="20"/>
        </w:rPr>
        <w:t xml:space="preserve"> По истечении указанного срока </w:t>
      </w:r>
      <w:r w:rsidR="00EB6751" w:rsidRPr="00A10CC2">
        <w:rPr>
          <w:rFonts w:ascii="Times New Roman" w:hAnsi="Times New Roman"/>
          <w:spacing w:val="2"/>
          <w:sz w:val="20"/>
          <w:szCs w:val="20"/>
        </w:rPr>
        <w:t xml:space="preserve">обязательства Продавца по поставке товара по качеству, включая скрытые недостатки, считаются выполненными полностью, </w:t>
      </w:r>
      <w:r w:rsidR="00EE2B96" w:rsidRPr="00A10CC2">
        <w:rPr>
          <w:rFonts w:ascii="Times New Roman" w:hAnsi="Times New Roman"/>
          <w:spacing w:val="2"/>
          <w:sz w:val="20"/>
          <w:szCs w:val="20"/>
        </w:rPr>
        <w:t xml:space="preserve">претензии </w:t>
      </w:r>
      <w:r w:rsidR="00EB6751" w:rsidRPr="00A10CC2">
        <w:rPr>
          <w:rFonts w:ascii="Times New Roman" w:hAnsi="Times New Roman"/>
          <w:spacing w:val="2"/>
          <w:sz w:val="20"/>
          <w:szCs w:val="20"/>
        </w:rPr>
        <w:t>не принимаются.</w:t>
      </w:r>
    </w:p>
    <w:p w:rsidR="001511D9" w:rsidRPr="00A10CC2" w:rsidRDefault="001511D9"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Пользоваться </w:t>
      </w:r>
      <w:r w:rsidR="000D27E4" w:rsidRPr="00A10CC2">
        <w:rPr>
          <w:rFonts w:ascii="Times New Roman" w:hAnsi="Times New Roman"/>
          <w:sz w:val="20"/>
          <w:szCs w:val="20"/>
        </w:rPr>
        <w:t>Товаром</w:t>
      </w:r>
      <w:r w:rsidRPr="00A10CC2">
        <w:rPr>
          <w:rFonts w:ascii="Times New Roman" w:hAnsi="Times New Roman"/>
          <w:sz w:val="20"/>
          <w:szCs w:val="20"/>
        </w:rPr>
        <w:t xml:space="preserve"> в соответств</w:t>
      </w:r>
      <w:r w:rsidR="000D27E4" w:rsidRPr="00A10CC2">
        <w:rPr>
          <w:rFonts w:ascii="Times New Roman" w:hAnsi="Times New Roman"/>
          <w:sz w:val="20"/>
          <w:szCs w:val="20"/>
        </w:rPr>
        <w:t>ии с Инструкцией по пользованию</w:t>
      </w:r>
      <w:r w:rsidRPr="00A10CC2">
        <w:rPr>
          <w:rFonts w:ascii="Times New Roman" w:hAnsi="Times New Roman"/>
          <w:sz w:val="20"/>
          <w:szCs w:val="20"/>
        </w:rPr>
        <w:t>, включая</w:t>
      </w:r>
      <w:r w:rsidRPr="00A10CC2">
        <w:rPr>
          <w:rFonts w:ascii="Times New Roman" w:hAnsi="Times New Roman"/>
          <w:spacing w:val="-1"/>
          <w:sz w:val="20"/>
          <w:szCs w:val="20"/>
        </w:rPr>
        <w:t xml:space="preserve"> технические условия и требования к эксплуатации (</w:t>
      </w:r>
      <w:r w:rsidRPr="00A10CC2">
        <w:rPr>
          <w:rFonts w:ascii="Times New Roman" w:hAnsi="Times New Roman"/>
          <w:sz w:val="20"/>
          <w:szCs w:val="20"/>
        </w:rPr>
        <w:t>Приложение №</w:t>
      </w:r>
      <w:r w:rsidR="00A9294F" w:rsidRPr="00A10CC2">
        <w:rPr>
          <w:rFonts w:ascii="Times New Roman" w:hAnsi="Times New Roman"/>
          <w:sz w:val="20"/>
          <w:szCs w:val="20"/>
        </w:rPr>
        <w:t>4</w:t>
      </w:r>
      <w:r w:rsidRPr="00A10CC2">
        <w:rPr>
          <w:rFonts w:ascii="Times New Roman" w:hAnsi="Times New Roman"/>
          <w:sz w:val="20"/>
          <w:szCs w:val="20"/>
        </w:rPr>
        <w:t xml:space="preserve"> к Договору).</w:t>
      </w:r>
    </w:p>
    <w:p w:rsidR="005E5E8D" w:rsidRPr="00A10CC2" w:rsidRDefault="00466753"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Покупатель вправе</w:t>
      </w:r>
      <w:r w:rsidR="0019140D" w:rsidRPr="00A10CC2">
        <w:rPr>
          <w:rFonts w:ascii="Times New Roman" w:hAnsi="Times New Roman"/>
          <w:sz w:val="20"/>
          <w:szCs w:val="20"/>
        </w:rPr>
        <w:t xml:space="preserve"> в</w:t>
      </w:r>
      <w:r w:rsidR="005E5E8D" w:rsidRPr="00A10CC2">
        <w:rPr>
          <w:rFonts w:ascii="Times New Roman" w:hAnsi="Times New Roman"/>
          <w:sz w:val="20"/>
          <w:szCs w:val="20"/>
        </w:rPr>
        <w:t xml:space="preserve"> случае обнаружения при передаче Товара несоответствия Товара качеству, размерам или иным техническим характеристикам, предусмотренным в Эскизе (Приложение № 1) и/или в Спецификации (Приложение № 2), потребовать устранения недостатков.</w:t>
      </w:r>
    </w:p>
    <w:p w:rsidR="00BF56B5" w:rsidRPr="00A10CC2" w:rsidRDefault="000D27E4"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pacing w:val="2"/>
          <w:sz w:val="20"/>
          <w:szCs w:val="20"/>
        </w:rPr>
        <w:t>Покупатель</w:t>
      </w:r>
      <w:r w:rsidR="0019140D" w:rsidRPr="00A10CC2">
        <w:rPr>
          <w:rFonts w:ascii="Times New Roman" w:hAnsi="Times New Roman"/>
          <w:spacing w:val="2"/>
          <w:sz w:val="20"/>
          <w:szCs w:val="20"/>
        </w:rPr>
        <w:t>, принявший Товар</w:t>
      </w:r>
      <w:r w:rsidR="00B04D1E" w:rsidRPr="00A10CC2">
        <w:rPr>
          <w:rFonts w:ascii="Times New Roman" w:hAnsi="Times New Roman"/>
          <w:spacing w:val="2"/>
          <w:sz w:val="20"/>
          <w:szCs w:val="20"/>
        </w:rPr>
        <w:t xml:space="preserve"> без проверки, а также отказавшийся от подписания документов о передаче Товара, лишается права ссылаться на недостатки Товара, которые могли быть установлены при обычном способе приемки (явные недостатки, в том числе повреждение фасадов, кромочного материала, наличие царапин или вмятин).</w:t>
      </w:r>
    </w:p>
    <w:p w:rsidR="00BF56B5" w:rsidRPr="00A10CC2" w:rsidRDefault="00587154" w:rsidP="00745389">
      <w:pPr>
        <w:numPr>
          <w:ilvl w:val="0"/>
          <w:numId w:val="1"/>
        </w:numPr>
        <w:spacing w:after="0" w:line="240" w:lineRule="auto"/>
        <w:jc w:val="center"/>
        <w:rPr>
          <w:rFonts w:ascii="Times New Roman" w:hAnsi="Times New Roman"/>
          <w:sz w:val="20"/>
          <w:szCs w:val="20"/>
        </w:rPr>
      </w:pPr>
      <w:r w:rsidRPr="00A10CC2">
        <w:rPr>
          <w:rFonts w:ascii="Times New Roman" w:hAnsi="Times New Roman"/>
          <w:sz w:val="20"/>
          <w:szCs w:val="20"/>
        </w:rPr>
        <w:t>ЦЕНА ДОГОВОРА И ПОРЯДОК РАСЧЕТОВ</w:t>
      </w:r>
    </w:p>
    <w:p w:rsidR="00587154" w:rsidRPr="00A10CC2" w:rsidRDefault="0031672D"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Цена </w:t>
      </w:r>
      <w:r w:rsidR="00E1335D" w:rsidRPr="00A10CC2">
        <w:rPr>
          <w:rFonts w:ascii="Times New Roman" w:hAnsi="Times New Roman"/>
          <w:sz w:val="20"/>
          <w:szCs w:val="20"/>
        </w:rPr>
        <w:t>договора составляет ____________</w:t>
      </w:r>
      <w:r w:rsidR="00A9294F" w:rsidRPr="00A10CC2">
        <w:rPr>
          <w:rFonts w:ascii="Times New Roman" w:hAnsi="Times New Roman"/>
          <w:sz w:val="20"/>
          <w:szCs w:val="20"/>
        </w:rPr>
        <w:t xml:space="preserve"> </w:t>
      </w:r>
      <w:r w:rsidR="00CF25A0" w:rsidRPr="00A10CC2">
        <w:rPr>
          <w:rFonts w:ascii="Times New Roman" w:hAnsi="Times New Roman"/>
          <w:sz w:val="20"/>
          <w:szCs w:val="20"/>
        </w:rPr>
        <w:t>(</w:t>
      </w:r>
      <w:r w:rsidR="00E1335D" w:rsidRPr="00A10CC2">
        <w:rPr>
          <w:rFonts w:ascii="Times New Roman" w:hAnsi="Times New Roman"/>
          <w:sz w:val="20"/>
          <w:szCs w:val="20"/>
        </w:rPr>
        <w:t>_</w:t>
      </w:r>
      <w:r w:rsidR="00CF25A0" w:rsidRPr="00A10CC2">
        <w:rPr>
          <w:rFonts w:ascii="Times New Roman" w:hAnsi="Times New Roman"/>
          <w:sz w:val="20"/>
          <w:szCs w:val="20"/>
        </w:rPr>
        <w:t>________________________</w:t>
      </w:r>
      <w:r w:rsidR="00A9294F" w:rsidRPr="00A10CC2">
        <w:rPr>
          <w:rFonts w:ascii="Times New Roman" w:hAnsi="Times New Roman"/>
          <w:sz w:val="20"/>
          <w:szCs w:val="20"/>
        </w:rPr>
        <w:t>_____</w:t>
      </w:r>
      <w:r w:rsidR="00EF02D0" w:rsidRPr="00A10CC2">
        <w:rPr>
          <w:rFonts w:ascii="Times New Roman" w:hAnsi="Times New Roman"/>
          <w:sz w:val="20"/>
          <w:szCs w:val="20"/>
        </w:rPr>
        <w:t>__</w:t>
      </w:r>
      <w:r w:rsidR="00E1335D" w:rsidRPr="00A10CC2">
        <w:rPr>
          <w:rFonts w:ascii="Times New Roman" w:hAnsi="Times New Roman"/>
          <w:sz w:val="20"/>
          <w:szCs w:val="20"/>
        </w:rPr>
        <w:t>_____________</w:t>
      </w:r>
      <w:r w:rsidR="001848AD">
        <w:rPr>
          <w:rFonts w:ascii="Times New Roman" w:hAnsi="Times New Roman"/>
          <w:sz w:val="20"/>
          <w:szCs w:val="20"/>
        </w:rPr>
        <w:t>_______</w:t>
      </w:r>
      <w:r w:rsidR="00E1335D" w:rsidRPr="00A10CC2">
        <w:rPr>
          <w:rFonts w:ascii="Times New Roman" w:hAnsi="Times New Roman"/>
          <w:sz w:val="20"/>
          <w:szCs w:val="20"/>
        </w:rPr>
        <w:t xml:space="preserve">) рублей, НДС </w:t>
      </w:r>
      <w:r w:rsidR="00A9294F" w:rsidRPr="00A10CC2">
        <w:rPr>
          <w:rFonts w:ascii="Times New Roman" w:hAnsi="Times New Roman"/>
          <w:sz w:val="20"/>
          <w:szCs w:val="20"/>
        </w:rPr>
        <w:t>не предусмотрен,</w:t>
      </w:r>
      <w:r w:rsidR="00E1335D" w:rsidRPr="00A10CC2">
        <w:rPr>
          <w:rFonts w:ascii="Times New Roman" w:hAnsi="Times New Roman"/>
          <w:sz w:val="20"/>
          <w:szCs w:val="20"/>
        </w:rPr>
        <w:t xml:space="preserve"> и складывается из:</w:t>
      </w:r>
    </w:p>
    <w:p w:rsidR="00E1335D" w:rsidRPr="00216839" w:rsidRDefault="001848AD" w:rsidP="00745389">
      <w:pPr>
        <w:numPr>
          <w:ilvl w:val="2"/>
          <w:numId w:val="1"/>
        </w:numPr>
        <w:spacing w:after="0" w:line="240" w:lineRule="auto"/>
        <w:jc w:val="both"/>
        <w:rPr>
          <w:rFonts w:ascii="Times New Roman" w:hAnsi="Times New Roman"/>
          <w:sz w:val="20"/>
          <w:szCs w:val="20"/>
        </w:rPr>
      </w:pPr>
      <w:r w:rsidRPr="009876EE">
        <w:rPr>
          <w:rFonts w:ascii="Times New Roman" w:hAnsi="Times New Roman"/>
          <w:b/>
          <w:sz w:val="20"/>
          <w:szCs w:val="20"/>
        </w:rPr>
        <w:t>С</w:t>
      </w:r>
      <w:r w:rsidR="00E1335D" w:rsidRPr="009876EE">
        <w:rPr>
          <w:rFonts w:ascii="Times New Roman" w:hAnsi="Times New Roman"/>
          <w:b/>
          <w:sz w:val="20"/>
          <w:szCs w:val="20"/>
        </w:rPr>
        <w:t>тоимости Товара в размере ___________</w:t>
      </w:r>
      <w:r w:rsidR="0074594C" w:rsidRPr="00A10CC2">
        <w:rPr>
          <w:rFonts w:ascii="Times New Roman" w:hAnsi="Times New Roman"/>
          <w:sz w:val="20"/>
          <w:szCs w:val="20"/>
        </w:rPr>
        <w:t xml:space="preserve"> </w:t>
      </w:r>
      <w:r w:rsidR="00E1335D" w:rsidRPr="00A10CC2">
        <w:rPr>
          <w:rFonts w:ascii="Times New Roman" w:hAnsi="Times New Roman"/>
          <w:sz w:val="20"/>
          <w:szCs w:val="20"/>
        </w:rPr>
        <w:t>(____________</w:t>
      </w:r>
      <w:r w:rsidR="0074594C" w:rsidRPr="00A10CC2">
        <w:rPr>
          <w:rFonts w:ascii="Times New Roman" w:hAnsi="Times New Roman"/>
          <w:sz w:val="20"/>
          <w:szCs w:val="20"/>
        </w:rPr>
        <w:t>__________________________</w:t>
      </w:r>
      <w:r w:rsidR="00E1335D" w:rsidRPr="00A10CC2">
        <w:rPr>
          <w:rFonts w:ascii="Times New Roman" w:hAnsi="Times New Roman"/>
          <w:sz w:val="20"/>
          <w:szCs w:val="20"/>
        </w:rPr>
        <w:t>___________</w:t>
      </w:r>
      <w:r w:rsidR="0074594C" w:rsidRPr="00A10CC2">
        <w:rPr>
          <w:rFonts w:ascii="Times New Roman" w:hAnsi="Times New Roman"/>
          <w:sz w:val="20"/>
          <w:szCs w:val="20"/>
        </w:rPr>
        <w:t xml:space="preserve"> </w:t>
      </w:r>
      <w:r w:rsidR="00E1335D" w:rsidRPr="00A10CC2">
        <w:rPr>
          <w:rFonts w:ascii="Times New Roman" w:hAnsi="Times New Roman"/>
          <w:sz w:val="20"/>
          <w:szCs w:val="20"/>
        </w:rPr>
        <w:t>___</w:t>
      </w:r>
      <w:r w:rsidR="00CF25A0" w:rsidRPr="00A10CC2">
        <w:rPr>
          <w:rFonts w:ascii="Times New Roman" w:hAnsi="Times New Roman"/>
          <w:sz w:val="20"/>
          <w:szCs w:val="20"/>
        </w:rPr>
        <w:t>__________________</w:t>
      </w:r>
      <w:r w:rsidR="00E1335D" w:rsidRPr="00A10CC2">
        <w:rPr>
          <w:rFonts w:ascii="Times New Roman" w:hAnsi="Times New Roman"/>
          <w:sz w:val="20"/>
          <w:szCs w:val="20"/>
        </w:rPr>
        <w:t>_____________</w:t>
      </w:r>
      <w:r w:rsidR="00CF25A0" w:rsidRPr="00A10CC2">
        <w:rPr>
          <w:rFonts w:ascii="Times New Roman" w:hAnsi="Times New Roman"/>
          <w:sz w:val="20"/>
          <w:szCs w:val="20"/>
        </w:rPr>
        <w:t>______</w:t>
      </w:r>
      <w:r w:rsidR="00E1335D" w:rsidRPr="00A10CC2">
        <w:rPr>
          <w:rFonts w:ascii="Times New Roman" w:hAnsi="Times New Roman"/>
          <w:sz w:val="20"/>
          <w:szCs w:val="20"/>
        </w:rPr>
        <w:t xml:space="preserve">_____) рублей, НДС </w:t>
      </w:r>
      <w:r w:rsidR="00A9294F" w:rsidRPr="00A10CC2">
        <w:rPr>
          <w:rFonts w:ascii="Times New Roman" w:hAnsi="Times New Roman"/>
          <w:sz w:val="20"/>
          <w:szCs w:val="20"/>
        </w:rPr>
        <w:t>не предусмотрен</w:t>
      </w:r>
      <w:r w:rsidR="000E0C84" w:rsidRPr="00A10CC2">
        <w:rPr>
          <w:rFonts w:ascii="Times New Roman" w:hAnsi="Times New Roman"/>
          <w:sz w:val="20"/>
          <w:szCs w:val="20"/>
        </w:rPr>
        <w:t>. Стоимость Товара включает в себя стоимость сырья, материалов, оборудования и т.д., а также накладные расходы – услуги технолога</w:t>
      </w:r>
      <w:r w:rsidR="00A9294F" w:rsidRPr="00A10CC2">
        <w:rPr>
          <w:rFonts w:ascii="Times New Roman" w:hAnsi="Times New Roman"/>
          <w:sz w:val="20"/>
          <w:szCs w:val="20"/>
        </w:rPr>
        <w:t>, замерщика</w:t>
      </w:r>
      <w:r w:rsidR="000E0C84" w:rsidRPr="00A10CC2">
        <w:rPr>
          <w:rFonts w:ascii="Times New Roman" w:hAnsi="Times New Roman"/>
          <w:sz w:val="20"/>
          <w:szCs w:val="20"/>
        </w:rPr>
        <w:t xml:space="preserve"> и иных третьих лиц, которые составляют 5% от стоимости Товара</w:t>
      </w:r>
      <w:r w:rsidR="00EE2B96" w:rsidRPr="00A10CC2">
        <w:rPr>
          <w:rFonts w:ascii="Times New Roman" w:hAnsi="Times New Roman"/>
          <w:sz w:val="20"/>
          <w:szCs w:val="20"/>
        </w:rPr>
        <w:t xml:space="preserve">. </w:t>
      </w:r>
      <w:r w:rsidR="00EE2B96" w:rsidRPr="00216839">
        <w:rPr>
          <w:rFonts w:ascii="Times New Roman" w:hAnsi="Times New Roman"/>
          <w:sz w:val="20"/>
          <w:szCs w:val="20"/>
        </w:rPr>
        <w:t>Доставка Товара до Покупателя или уполномоченного перевозчика входит в цену настоящего договора.</w:t>
      </w:r>
    </w:p>
    <w:p w:rsidR="00E1335D" w:rsidRPr="00216839" w:rsidRDefault="00E1335D" w:rsidP="00471E2C">
      <w:pPr>
        <w:numPr>
          <w:ilvl w:val="2"/>
          <w:numId w:val="1"/>
        </w:numPr>
        <w:spacing w:after="0" w:line="240" w:lineRule="auto"/>
        <w:rPr>
          <w:rFonts w:ascii="Times New Roman" w:hAnsi="Times New Roman"/>
          <w:sz w:val="20"/>
          <w:szCs w:val="20"/>
        </w:rPr>
      </w:pPr>
      <w:r w:rsidRPr="009876EE">
        <w:rPr>
          <w:rFonts w:ascii="Times New Roman" w:hAnsi="Times New Roman"/>
          <w:b/>
          <w:sz w:val="20"/>
          <w:szCs w:val="20"/>
        </w:rPr>
        <w:t>Стоимости доставки Товара</w:t>
      </w:r>
      <w:r w:rsidR="0031672D" w:rsidRPr="009876EE">
        <w:rPr>
          <w:rFonts w:ascii="Times New Roman" w:hAnsi="Times New Roman"/>
          <w:b/>
          <w:sz w:val="20"/>
          <w:szCs w:val="20"/>
        </w:rPr>
        <w:t xml:space="preserve"> до перевозчика</w:t>
      </w:r>
      <w:r w:rsidR="00471E2C" w:rsidRPr="009876EE">
        <w:rPr>
          <w:rFonts w:ascii="Times New Roman" w:hAnsi="Times New Roman"/>
          <w:b/>
          <w:sz w:val="20"/>
          <w:szCs w:val="20"/>
        </w:rPr>
        <w:t xml:space="preserve"> в размере</w:t>
      </w:r>
      <w:r w:rsidRPr="00216839">
        <w:rPr>
          <w:rFonts w:ascii="Times New Roman" w:hAnsi="Times New Roman"/>
          <w:sz w:val="20"/>
          <w:szCs w:val="20"/>
        </w:rPr>
        <w:t>____</w:t>
      </w:r>
      <w:r w:rsidR="00471E2C" w:rsidRPr="00216839">
        <w:rPr>
          <w:rFonts w:ascii="Times New Roman" w:hAnsi="Times New Roman"/>
          <w:sz w:val="20"/>
          <w:szCs w:val="20"/>
        </w:rPr>
        <w:t>______________________</w:t>
      </w:r>
      <w:r w:rsidRPr="00216839">
        <w:rPr>
          <w:rFonts w:ascii="Times New Roman" w:hAnsi="Times New Roman"/>
          <w:sz w:val="20"/>
          <w:szCs w:val="20"/>
        </w:rPr>
        <w:t>_______</w:t>
      </w:r>
      <w:r w:rsidR="00471E2C" w:rsidRPr="00216839">
        <w:rPr>
          <w:rFonts w:ascii="Times New Roman" w:hAnsi="Times New Roman"/>
          <w:sz w:val="20"/>
          <w:szCs w:val="20"/>
        </w:rPr>
        <w:t xml:space="preserve"> </w:t>
      </w:r>
      <w:r w:rsidRPr="00216839">
        <w:rPr>
          <w:rFonts w:ascii="Times New Roman" w:hAnsi="Times New Roman"/>
          <w:sz w:val="20"/>
          <w:szCs w:val="20"/>
        </w:rPr>
        <w:t>(_______</w:t>
      </w:r>
      <w:r w:rsidR="00BF6D39" w:rsidRPr="00216839">
        <w:rPr>
          <w:rFonts w:ascii="Times New Roman" w:hAnsi="Times New Roman"/>
          <w:sz w:val="20"/>
          <w:szCs w:val="20"/>
        </w:rPr>
        <w:t>______________________</w:t>
      </w:r>
      <w:r w:rsidRPr="00216839">
        <w:rPr>
          <w:rFonts w:ascii="Times New Roman" w:hAnsi="Times New Roman"/>
          <w:sz w:val="20"/>
          <w:szCs w:val="20"/>
        </w:rPr>
        <w:t>_</w:t>
      </w:r>
      <w:r w:rsidR="00CF25A0" w:rsidRPr="00216839">
        <w:rPr>
          <w:rFonts w:ascii="Times New Roman" w:hAnsi="Times New Roman"/>
          <w:sz w:val="20"/>
          <w:szCs w:val="20"/>
        </w:rPr>
        <w:t>__________________</w:t>
      </w:r>
      <w:r w:rsidR="00471E2C" w:rsidRPr="00216839">
        <w:rPr>
          <w:rFonts w:ascii="Times New Roman" w:hAnsi="Times New Roman"/>
          <w:sz w:val="20"/>
          <w:szCs w:val="20"/>
        </w:rPr>
        <w:t>____</w:t>
      </w:r>
      <w:r w:rsidRPr="00216839">
        <w:rPr>
          <w:rFonts w:ascii="Times New Roman" w:hAnsi="Times New Roman"/>
          <w:sz w:val="20"/>
          <w:szCs w:val="20"/>
        </w:rPr>
        <w:t xml:space="preserve">) рублей, </w:t>
      </w:r>
      <w:r w:rsidR="00A9294F" w:rsidRPr="00216839">
        <w:rPr>
          <w:rFonts w:ascii="Times New Roman" w:hAnsi="Times New Roman"/>
          <w:sz w:val="20"/>
          <w:szCs w:val="20"/>
        </w:rPr>
        <w:t>НДС не предусмотрен</w:t>
      </w:r>
      <w:r w:rsidR="0019140D" w:rsidRPr="00216839">
        <w:rPr>
          <w:rFonts w:ascii="Times New Roman" w:hAnsi="Times New Roman"/>
          <w:sz w:val="20"/>
          <w:szCs w:val="20"/>
        </w:rPr>
        <w:t>.</w:t>
      </w:r>
    </w:p>
    <w:p w:rsidR="00E1335D" w:rsidRPr="00A10CC2" w:rsidRDefault="00135A06" w:rsidP="00471E2C">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Оплата цены настоящего Договора </w:t>
      </w:r>
      <w:r w:rsidR="006D5CC1" w:rsidRPr="00A10CC2">
        <w:rPr>
          <w:rFonts w:ascii="Times New Roman" w:hAnsi="Times New Roman"/>
          <w:sz w:val="20"/>
          <w:szCs w:val="20"/>
        </w:rPr>
        <w:t xml:space="preserve">производится </w:t>
      </w:r>
      <w:r w:rsidRPr="00A10CC2">
        <w:rPr>
          <w:rFonts w:ascii="Times New Roman" w:hAnsi="Times New Roman"/>
          <w:sz w:val="20"/>
          <w:szCs w:val="20"/>
        </w:rPr>
        <w:t>в следующем порядке:</w:t>
      </w:r>
    </w:p>
    <w:p w:rsidR="00A9294F" w:rsidRPr="00A10CC2" w:rsidRDefault="007C25C5" w:rsidP="00471E2C">
      <w:pPr>
        <w:numPr>
          <w:ilvl w:val="2"/>
          <w:numId w:val="1"/>
        </w:numPr>
        <w:tabs>
          <w:tab w:val="left" w:pos="851"/>
        </w:tabs>
        <w:spacing w:after="0" w:line="240" w:lineRule="auto"/>
        <w:ind w:left="709" w:hanging="349"/>
        <w:rPr>
          <w:rFonts w:ascii="Times New Roman" w:hAnsi="Times New Roman"/>
          <w:sz w:val="20"/>
          <w:szCs w:val="20"/>
        </w:rPr>
      </w:pPr>
      <w:r w:rsidRPr="00A10CC2">
        <w:rPr>
          <w:rFonts w:ascii="Times New Roman" w:hAnsi="Times New Roman"/>
          <w:sz w:val="20"/>
          <w:szCs w:val="20"/>
        </w:rPr>
        <w:t>В</w:t>
      </w:r>
      <w:r w:rsidR="00CC7D78" w:rsidRPr="00A10CC2">
        <w:rPr>
          <w:rFonts w:ascii="Times New Roman" w:hAnsi="Times New Roman"/>
          <w:sz w:val="20"/>
          <w:szCs w:val="20"/>
        </w:rPr>
        <w:t xml:space="preserve"> день подписания настоящего договора Покупат</w:t>
      </w:r>
      <w:r w:rsidR="00471E2C">
        <w:rPr>
          <w:rFonts w:ascii="Times New Roman" w:hAnsi="Times New Roman"/>
          <w:sz w:val="20"/>
          <w:szCs w:val="20"/>
        </w:rPr>
        <w:t xml:space="preserve">ель вносит предоплату в размере </w:t>
      </w:r>
      <w:r w:rsidR="00CC7D78" w:rsidRPr="00A10CC2">
        <w:rPr>
          <w:rFonts w:ascii="Times New Roman" w:hAnsi="Times New Roman"/>
          <w:sz w:val="20"/>
          <w:szCs w:val="20"/>
        </w:rPr>
        <w:t>_________(________</w:t>
      </w:r>
      <w:r w:rsidR="001848AD">
        <w:rPr>
          <w:rFonts w:ascii="Times New Roman" w:hAnsi="Times New Roman"/>
          <w:sz w:val="20"/>
          <w:szCs w:val="20"/>
        </w:rPr>
        <w:t>_______________________________________) рублей, НДС не предусмотрен.</w:t>
      </w:r>
    </w:p>
    <w:p w:rsidR="007C25C5" w:rsidRPr="00471E2C" w:rsidRDefault="007C25C5" w:rsidP="007C25C5">
      <w:pPr>
        <w:numPr>
          <w:ilvl w:val="2"/>
          <w:numId w:val="1"/>
        </w:numPr>
        <w:tabs>
          <w:tab w:val="left" w:pos="851"/>
        </w:tabs>
        <w:spacing w:after="0" w:line="240" w:lineRule="auto"/>
        <w:ind w:left="709" w:hanging="349"/>
        <w:jc w:val="both"/>
        <w:rPr>
          <w:rFonts w:ascii="Times New Roman" w:hAnsi="Times New Roman"/>
          <w:sz w:val="20"/>
          <w:szCs w:val="20"/>
        </w:rPr>
      </w:pPr>
      <w:r w:rsidRPr="00471E2C">
        <w:rPr>
          <w:rFonts w:ascii="Times New Roman" w:hAnsi="Times New Roman"/>
          <w:sz w:val="20"/>
          <w:szCs w:val="20"/>
        </w:rPr>
        <w:t>Н</w:t>
      </w:r>
      <w:r w:rsidR="00CC7D78" w:rsidRPr="00471E2C">
        <w:rPr>
          <w:rFonts w:ascii="Times New Roman" w:hAnsi="Times New Roman"/>
          <w:sz w:val="20"/>
          <w:szCs w:val="20"/>
        </w:rPr>
        <w:t>е позднее трех рабочих дней со дня уведомления Продавцом Покупателя о готовности Товара к отгрузке Покупатель вносит окончательный платеж, составляющий с учетом внесенной пр</w:t>
      </w:r>
      <w:r w:rsidR="00EE2B96" w:rsidRPr="00471E2C">
        <w:rPr>
          <w:rFonts w:ascii="Times New Roman" w:hAnsi="Times New Roman"/>
          <w:sz w:val="20"/>
          <w:szCs w:val="20"/>
        </w:rPr>
        <w:t>едоплаты 100% стоимости Товара.</w:t>
      </w:r>
    </w:p>
    <w:p w:rsidR="007C25C5" w:rsidRPr="00A10CC2" w:rsidRDefault="007C25C5" w:rsidP="007C25C5">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Оплата производится денежными средствами в наличной форме в пределах установленных действующим законодательством либо в безналичном порядке перечислением на расчетный счет Продавца, указанный в настоящем Договоре.</w:t>
      </w:r>
    </w:p>
    <w:p w:rsidR="00EB6751" w:rsidRPr="00A10CC2" w:rsidRDefault="008557EF" w:rsidP="00EB6751">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При нарушении Покупателем любого из сроков оплаты на срок более </w:t>
      </w:r>
      <w:r w:rsidRPr="00A10CC2">
        <w:rPr>
          <w:rFonts w:ascii="Times New Roman" w:hAnsi="Times New Roman"/>
          <w:b/>
          <w:sz w:val="20"/>
          <w:szCs w:val="20"/>
        </w:rPr>
        <w:t>10 (десяти) дней,</w:t>
      </w:r>
      <w:r w:rsidRPr="00A10CC2">
        <w:rPr>
          <w:rFonts w:ascii="Times New Roman" w:hAnsi="Times New Roman"/>
          <w:sz w:val="20"/>
          <w:szCs w:val="20"/>
        </w:rPr>
        <w:t xml:space="preserve"> Продавец вправе в одностороннем порядке расторгнуть настоящий договор, направив Покупателю уведомление об отказе от Договора на адрес, указанный в настоящем Договоре. Уведомление считается полученным Покупателем в день поступления письма в почтовое отделение Покупателя. Договор прекращает свое действие на 16 день со дня получения Покупателем уведомления Продавца. В этом случае Продавец в течени</w:t>
      </w:r>
      <w:r w:rsidR="00BF6D39" w:rsidRPr="00A10CC2">
        <w:rPr>
          <w:rFonts w:ascii="Times New Roman" w:hAnsi="Times New Roman"/>
          <w:sz w:val="20"/>
          <w:szCs w:val="20"/>
        </w:rPr>
        <w:t>е</w:t>
      </w:r>
      <w:r w:rsidRPr="00A10CC2">
        <w:rPr>
          <w:rFonts w:ascii="Times New Roman" w:hAnsi="Times New Roman"/>
          <w:sz w:val="20"/>
          <w:szCs w:val="20"/>
        </w:rPr>
        <w:t xml:space="preserve"> </w:t>
      </w:r>
      <w:r w:rsidR="00EB6751" w:rsidRPr="00A10CC2">
        <w:rPr>
          <w:rFonts w:ascii="Times New Roman" w:hAnsi="Times New Roman"/>
          <w:sz w:val="20"/>
          <w:szCs w:val="20"/>
        </w:rPr>
        <w:t xml:space="preserve">девяноста </w:t>
      </w:r>
      <w:r w:rsidR="00B348D4" w:rsidRPr="00A10CC2">
        <w:rPr>
          <w:rFonts w:ascii="Times New Roman" w:hAnsi="Times New Roman"/>
          <w:sz w:val="20"/>
          <w:szCs w:val="20"/>
        </w:rPr>
        <w:t xml:space="preserve">рабочих </w:t>
      </w:r>
      <w:r w:rsidRPr="00A10CC2">
        <w:rPr>
          <w:rFonts w:ascii="Times New Roman" w:hAnsi="Times New Roman"/>
          <w:sz w:val="20"/>
          <w:szCs w:val="20"/>
        </w:rPr>
        <w:t xml:space="preserve">дней с момента </w:t>
      </w:r>
      <w:r w:rsidR="00B348D4" w:rsidRPr="00A10CC2">
        <w:rPr>
          <w:rFonts w:ascii="Times New Roman" w:hAnsi="Times New Roman"/>
          <w:sz w:val="20"/>
          <w:szCs w:val="20"/>
        </w:rPr>
        <w:t xml:space="preserve">прекращения действия договора </w:t>
      </w:r>
      <w:r w:rsidRPr="00A10CC2">
        <w:rPr>
          <w:rFonts w:ascii="Times New Roman" w:hAnsi="Times New Roman"/>
          <w:sz w:val="20"/>
          <w:szCs w:val="20"/>
        </w:rPr>
        <w:t>возвращает Покупателю денежную сумму за вычетом фактически понесенных Продавцом расходов, связанных с исполнением обязательств по настоящему Договору.</w:t>
      </w:r>
    </w:p>
    <w:p w:rsidR="00901984" w:rsidRPr="00A10CC2" w:rsidRDefault="00901984"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В случае отсутствия в месте передачи Товара Покупателя (или его представителя</w:t>
      </w:r>
      <w:r w:rsidR="00EE2B96" w:rsidRPr="00A10CC2">
        <w:rPr>
          <w:rFonts w:ascii="Times New Roman" w:hAnsi="Times New Roman"/>
          <w:sz w:val="20"/>
          <w:szCs w:val="20"/>
        </w:rPr>
        <w:t>/уполномоченного перевозчика</w:t>
      </w:r>
      <w:r w:rsidRPr="00A10CC2">
        <w:rPr>
          <w:rFonts w:ascii="Times New Roman" w:hAnsi="Times New Roman"/>
          <w:sz w:val="20"/>
          <w:szCs w:val="20"/>
        </w:rPr>
        <w:t>) в согласованное сторонами время Покупатель обязан оплатить не позднее трех дней с даты выставления счета стоимость повторной доставки Товара.</w:t>
      </w:r>
    </w:p>
    <w:p w:rsidR="00E75602" w:rsidRPr="00A10CC2" w:rsidRDefault="00E75602"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Оплаченные суммы по настоящему договору не являются коммерческим кредитом.</w:t>
      </w:r>
      <w:r w:rsidR="00295957" w:rsidRPr="00A10CC2">
        <w:rPr>
          <w:rFonts w:ascii="Times New Roman" w:hAnsi="Times New Roman"/>
          <w:sz w:val="20"/>
          <w:szCs w:val="20"/>
        </w:rPr>
        <w:t xml:space="preserve"> Законные проценты на сумму денежного обязательства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7C25C5" w:rsidRPr="00471E2C" w:rsidRDefault="00151678" w:rsidP="007C25C5">
      <w:pPr>
        <w:numPr>
          <w:ilvl w:val="1"/>
          <w:numId w:val="1"/>
        </w:numPr>
        <w:spacing w:after="0" w:line="240" w:lineRule="auto"/>
        <w:jc w:val="both"/>
        <w:rPr>
          <w:rFonts w:ascii="Times New Roman" w:hAnsi="Times New Roman"/>
          <w:sz w:val="20"/>
          <w:szCs w:val="20"/>
        </w:rPr>
      </w:pPr>
      <w:r w:rsidRPr="00471E2C">
        <w:rPr>
          <w:rFonts w:ascii="Times New Roman" w:hAnsi="Times New Roman"/>
          <w:sz w:val="20"/>
          <w:szCs w:val="20"/>
        </w:rPr>
        <w:t>Стороны установили, что почтовые расходы Продавца по отправлению почтовой корреспонденции в адрес Покупателя не входят в цену договора и оплачиваются Покупателем в течение 3 дней с момента выставления счета на оплату.</w:t>
      </w:r>
    </w:p>
    <w:p w:rsidR="007C25C5" w:rsidRPr="00471E2C" w:rsidRDefault="007C25C5" w:rsidP="007C25C5">
      <w:pPr>
        <w:numPr>
          <w:ilvl w:val="1"/>
          <w:numId w:val="1"/>
        </w:numPr>
        <w:spacing w:after="0" w:line="240" w:lineRule="auto"/>
        <w:jc w:val="both"/>
        <w:rPr>
          <w:rFonts w:ascii="Times New Roman" w:hAnsi="Times New Roman"/>
          <w:sz w:val="20"/>
          <w:szCs w:val="20"/>
        </w:rPr>
      </w:pPr>
      <w:r w:rsidRPr="00471E2C">
        <w:rPr>
          <w:rFonts w:ascii="Times New Roman" w:hAnsi="Times New Roman"/>
          <w:sz w:val="20"/>
          <w:szCs w:val="20"/>
        </w:rPr>
        <w:t>Отгрузка Товара производится на складе Продавца.</w:t>
      </w:r>
      <w:r w:rsidRPr="00471E2C">
        <w:rPr>
          <w:rFonts w:ascii="Times New Roman" w:hAnsi="Times New Roman"/>
          <w:color w:val="000000"/>
          <w:sz w:val="20"/>
          <w:szCs w:val="20"/>
        </w:rPr>
        <w:t xml:space="preserve"> Покупатель производит приемку Товара в порядке ст. 513 ГК РФ. Уполномоченный представитель Покупателя обязан иметь  надлежащим образом оформленную доверенность на приемку Товара и подписание товарных и/или </w:t>
      </w:r>
      <w:proofErr w:type="spellStart"/>
      <w:r w:rsidRPr="00471E2C">
        <w:rPr>
          <w:rFonts w:ascii="Times New Roman" w:hAnsi="Times New Roman"/>
          <w:color w:val="000000"/>
          <w:sz w:val="20"/>
          <w:szCs w:val="20"/>
        </w:rPr>
        <w:t>товарно</w:t>
      </w:r>
      <w:r w:rsidRPr="00471E2C">
        <w:rPr>
          <w:rFonts w:ascii="Times New Roman" w:hAnsi="Times New Roman"/>
          <w:color w:val="000000"/>
          <w:sz w:val="20"/>
          <w:szCs w:val="20"/>
        </w:rPr>
        <w:noBreakHyphen/>
        <w:t>транспортной</w:t>
      </w:r>
      <w:proofErr w:type="spellEnd"/>
      <w:r w:rsidRPr="00471E2C">
        <w:rPr>
          <w:rFonts w:ascii="Times New Roman" w:hAnsi="Times New Roman"/>
          <w:color w:val="000000"/>
          <w:sz w:val="20"/>
          <w:szCs w:val="20"/>
        </w:rPr>
        <w:t xml:space="preserve"> накладной / </w:t>
      </w:r>
      <w:r w:rsidRPr="00471E2C">
        <w:rPr>
          <w:rFonts w:ascii="Times New Roman" w:hAnsi="Times New Roman"/>
          <w:sz w:val="20"/>
          <w:szCs w:val="20"/>
        </w:rPr>
        <w:t xml:space="preserve">Универсального передаточного документа (далее по тексту - УПД) согласно письму ФНС РФ от 21 октября 2013 г. N ММВ-20-3/96@ «Об отсутствии налоговых рисков при применении налогоплательщиками первичного документа, составленного на основе формы </w:t>
      </w:r>
      <w:proofErr w:type="spellStart"/>
      <w:r w:rsidRPr="00471E2C">
        <w:rPr>
          <w:rFonts w:ascii="Times New Roman" w:hAnsi="Times New Roman"/>
          <w:sz w:val="20"/>
          <w:szCs w:val="20"/>
        </w:rPr>
        <w:t>счет-фактуры</w:t>
      </w:r>
      <w:proofErr w:type="spellEnd"/>
      <w:r w:rsidRPr="00471E2C">
        <w:rPr>
          <w:rFonts w:ascii="Times New Roman" w:hAnsi="Times New Roman"/>
          <w:sz w:val="20"/>
          <w:szCs w:val="20"/>
        </w:rPr>
        <w:t>».</w:t>
      </w:r>
    </w:p>
    <w:p w:rsidR="007C25C5" w:rsidRPr="00471E2C" w:rsidRDefault="007C25C5" w:rsidP="007C25C5">
      <w:pPr>
        <w:numPr>
          <w:ilvl w:val="1"/>
          <w:numId w:val="1"/>
        </w:numPr>
        <w:spacing w:after="0" w:line="240" w:lineRule="auto"/>
        <w:jc w:val="both"/>
        <w:rPr>
          <w:rFonts w:ascii="Times New Roman" w:hAnsi="Times New Roman"/>
          <w:sz w:val="20"/>
          <w:szCs w:val="20"/>
        </w:rPr>
      </w:pPr>
      <w:r w:rsidRPr="00471E2C">
        <w:rPr>
          <w:rFonts w:ascii="Times New Roman" w:hAnsi="Times New Roman"/>
          <w:sz w:val="20"/>
          <w:szCs w:val="20"/>
        </w:rPr>
        <w:t>Обязанность по передаче Товара Покупателю считается исполненной с момента его передачи на складе Поставщика Покупателю или уполномоченному им Перевозчику, в соответствии с надлежаще оформленными товарными накладными /УПД, подписанными представителями Сторон.</w:t>
      </w:r>
    </w:p>
    <w:p w:rsidR="007C25C5" w:rsidRPr="00A10CC2" w:rsidRDefault="007C25C5" w:rsidP="007C25C5">
      <w:pPr>
        <w:spacing w:after="0" w:line="240" w:lineRule="auto"/>
        <w:ind w:left="360"/>
        <w:jc w:val="both"/>
        <w:rPr>
          <w:rFonts w:ascii="Times New Roman" w:hAnsi="Times New Roman"/>
          <w:sz w:val="20"/>
          <w:szCs w:val="20"/>
        </w:rPr>
      </w:pPr>
    </w:p>
    <w:p w:rsidR="00587154" w:rsidRPr="00A10CC2" w:rsidRDefault="005C7C97" w:rsidP="00745389">
      <w:pPr>
        <w:numPr>
          <w:ilvl w:val="0"/>
          <w:numId w:val="1"/>
        </w:numPr>
        <w:spacing w:after="0" w:line="240" w:lineRule="auto"/>
        <w:jc w:val="center"/>
        <w:rPr>
          <w:rFonts w:ascii="Times New Roman" w:hAnsi="Times New Roman"/>
          <w:sz w:val="20"/>
          <w:szCs w:val="20"/>
        </w:rPr>
      </w:pPr>
      <w:r w:rsidRPr="00A10CC2">
        <w:rPr>
          <w:rFonts w:ascii="Times New Roman" w:hAnsi="Times New Roman"/>
          <w:sz w:val="20"/>
          <w:szCs w:val="20"/>
        </w:rPr>
        <w:t>СРОКИ</w:t>
      </w:r>
    </w:p>
    <w:p w:rsidR="00EC67E3" w:rsidRPr="00A10CC2" w:rsidRDefault="00EC67E3"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Для исполнения настоящего договора стороны согласовывают следующие сроки:</w:t>
      </w:r>
    </w:p>
    <w:p w:rsidR="00EC67E3" w:rsidRPr="00A10CC2" w:rsidRDefault="00EC67E3" w:rsidP="00745389">
      <w:pPr>
        <w:numPr>
          <w:ilvl w:val="2"/>
          <w:numId w:val="1"/>
        </w:numPr>
        <w:spacing w:after="0" w:line="240" w:lineRule="auto"/>
        <w:jc w:val="both"/>
        <w:rPr>
          <w:rFonts w:ascii="Times New Roman" w:hAnsi="Times New Roman"/>
          <w:sz w:val="20"/>
          <w:szCs w:val="20"/>
        </w:rPr>
      </w:pPr>
      <w:r w:rsidRPr="009876EE">
        <w:rPr>
          <w:rFonts w:ascii="Times New Roman" w:hAnsi="Times New Roman"/>
          <w:b/>
          <w:sz w:val="20"/>
          <w:szCs w:val="20"/>
        </w:rPr>
        <w:lastRenderedPageBreak/>
        <w:t>Срок передачи Товара</w:t>
      </w:r>
      <w:r w:rsidR="00685771" w:rsidRPr="009876EE">
        <w:rPr>
          <w:rFonts w:ascii="Times New Roman" w:hAnsi="Times New Roman"/>
          <w:b/>
          <w:sz w:val="20"/>
          <w:szCs w:val="20"/>
        </w:rPr>
        <w:t xml:space="preserve"> - _________________</w:t>
      </w:r>
      <w:r w:rsidR="00685771" w:rsidRPr="00A10CC2">
        <w:rPr>
          <w:rFonts w:ascii="Times New Roman" w:hAnsi="Times New Roman"/>
          <w:sz w:val="20"/>
          <w:szCs w:val="20"/>
        </w:rPr>
        <w:t xml:space="preserve"> </w:t>
      </w:r>
      <w:r w:rsidR="00151678" w:rsidRPr="00A10CC2">
        <w:rPr>
          <w:rFonts w:ascii="Times New Roman" w:hAnsi="Times New Roman"/>
          <w:sz w:val="20"/>
          <w:szCs w:val="20"/>
        </w:rPr>
        <w:t xml:space="preserve">рабочих </w:t>
      </w:r>
      <w:r w:rsidR="00685771" w:rsidRPr="00A10CC2">
        <w:rPr>
          <w:rFonts w:ascii="Times New Roman" w:hAnsi="Times New Roman"/>
          <w:sz w:val="20"/>
          <w:szCs w:val="20"/>
        </w:rPr>
        <w:t>дней:</w:t>
      </w:r>
    </w:p>
    <w:p w:rsidR="00685771" w:rsidRPr="00A10CC2" w:rsidRDefault="002F1498" w:rsidP="00745389">
      <w:pPr>
        <w:spacing w:after="0" w:line="240" w:lineRule="auto"/>
        <w:ind w:left="1080"/>
        <w:jc w:val="both"/>
        <w:rPr>
          <w:rFonts w:ascii="Times New Roman" w:hAnsi="Times New Roman"/>
          <w:sz w:val="20"/>
          <w:szCs w:val="20"/>
        </w:rPr>
      </w:pPr>
      <w:r w:rsidRPr="00A10CC2">
        <w:rPr>
          <w:rFonts w:ascii="Times New Roman" w:hAnsi="Times New Roman"/>
          <w:sz w:val="20"/>
          <w:szCs w:val="20"/>
        </w:rPr>
        <w:t xml:space="preserve">- начало течения срока – совокупность наступления следующих обстоятельств: </w:t>
      </w:r>
      <w:r w:rsidR="00685771" w:rsidRPr="00A10CC2">
        <w:rPr>
          <w:rFonts w:ascii="Times New Roman" w:hAnsi="Times New Roman"/>
          <w:sz w:val="20"/>
          <w:szCs w:val="20"/>
        </w:rPr>
        <w:t>выполнение Покупателем обязаннос</w:t>
      </w:r>
      <w:r w:rsidR="0078686C" w:rsidRPr="00A10CC2">
        <w:rPr>
          <w:rFonts w:ascii="Times New Roman" w:hAnsi="Times New Roman"/>
          <w:sz w:val="20"/>
          <w:szCs w:val="20"/>
        </w:rPr>
        <w:t>тей, предусмотренных п. 2.3.1</w:t>
      </w:r>
      <w:r w:rsidR="00332258" w:rsidRPr="00A10CC2">
        <w:rPr>
          <w:rFonts w:ascii="Times New Roman" w:hAnsi="Times New Roman"/>
          <w:sz w:val="20"/>
          <w:szCs w:val="20"/>
        </w:rPr>
        <w:t>, 2.3.2</w:t>
      </w:r>
      <w:r w:rsidR="00685771" w:rsidRPr="00A10CC2">
        <w:rPr>
          <w:rFonts w:ascii="Times New Roman" w:hAnsi="Times New Roman"/>
          <w:sz w:val="20"/>
          <w:szCs w:val="20"/>
        </w:rPr>
        <w:t>, 3.3.1 настоящего договора, сог</w:t>
      </w:r>
      <w:r w:rsidR="0078686C" w:rsidRPr="00A10CC2">
        <w:rPr>
          <w:rFonts w:ascii="Times New Roman" w:hAnsi="Times New Roman"/>
          <w:sz w:val="20"/>
          <w:szCs w:val="20"/>
        </w:rPr>
        <w:t>ласование Эскиза и Спецификации.</w:t>
      </w:r>
    </w:p>
    <w:p w:rsidR="00EB6751" w:rsidRPr="00A10CC2" w:rsidRDefault="00EB6751" w:rsidP="00EB6751">
      <w:pPr>
        <w:spacing w:after="0" w:line="240" w:lineRule="auto"/>
        <w:ind w:left="709" w:hanging="709"/>
        <w:jc w:val="both"/>
        <w:rPr>
          <w:rFonts w:ascii="Times New Roman" w:hAnsi="Times New Roman"/>
          <w:sz w:val="20"/>
          <w:szCs w:val="20"/>
        </w:rPr>
      </w:pPr>
      <w:r w:rsidRPr="00A10CC2">
        <w:rPr>
          <w:rFonts w:ascii="Times New Roman" w:hAnsi="Times New Roman"/>
          <w:sz w:val="20"/>
          <w:szCs w:val="20"/>
        </w:rPr>
        <w:t xml:space="preserve">       4.1.2. </w:t>
      </w:r>
      <w:r w:rsidRPr="00471E2C">
        <w:rPr>
          <w:rFonts w:ascii="Times New Roman" w:hAnsi="Times New Roman"/>
          <w:sz w:val="20"/>
          <w:szCs w:val="20"/>
        </w:rPr>
        <w:t>В случае просрочки получения Товара Покупателем, по истечении срока указанного в п.4.1.1,  Покупатель уплачивает Продавцу услуги складского хранения, из расчета их средней стоимости за сутки хранения в г.Новосибирске.</w:t>
      </w:r>
    </w:p>
    <w:p w:rsidR="005C7C97" w:rsidRPr="00A10CC2" w:rsidRDefault="007B528C" w:rsidP="00745389">
      <w:pPr>
        <w:numPr>
          <w:ilvl w:val="0"/>
          <w:numId w:val="1"/>
        </w:numPr>
        <w:spacing w:after="0" w:line="240" w:lineRule="auto"/>
        <w:jc w:val="center"/>
        <w:rPr>
          <w:rFonts w:ascii="Times New Roman" w:hAnsi="Times New Roman"/>
          <w:sz w:val="20"/>
          <w:szCs w:val="20"/>
        </w:rPr>
      </w:pPr>
      <w:r w:rsidRPr="00A10CC2">
        <w:rPr>
          <w:rFonts w:ascii="Times New Roman" w:hAnsi="Times New Roman"/>
          <w:sz w:val="20"/>
          <w:szCs w:val="20"/>
        </w:rPr>
        <w:t>КАЧЕСТВО И ГАРАНТИЙНЫЕ ОБЯЗАТЕЛЬСТВА</w:t>
      </w:r>
    </w:p>
    <w:p w:rsidR="004B379E" w:rsidRPr="00A10CC2" w:rsidRDefault="004B379E"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Качество товара должно отвечать требованиям, указанным в настоящем</w:t>
      </w:r>
      <w:r w:rsidR="001848AD">
        <w:rPr>
          <w:rFonts w:ascii="Times New Roman" w:hAnsi="Times New Roman"/>
          <w:sz w:val="20"/>
          <w:szCs w:val="20"/>
        </w:rPr>
        <w:t xml:space="preserve"> Договоре, Эскизе (Приложение №1),</w:t>
      </w:r>
      <w:r w:rsidRPr="00A10CC2">
        <w:rPr>
          <w:rFonts w:ascii="Times New Roman" w:hAnsi="Times New Roman"/>
          <w:sz w:val="20"/>
          <w:szCs w:val="20"/>
        </w:rPr>
        <w:t>Спецификации (Приложение № 2).</w:t>
      </w:r>
    </w:p>
    <w:p w:rsidR="007B528C" w:rsidRPr="00A10CC2" w:rsidRDefault="007B528C"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Гарантийный срок на </w:t>
      </w:r>
      <w:r w:rsidR="00EC66EC" w:rsidRPr="00A10CC2">
        <w:rPr>
          <w:rFonts w:ascii="Times New Roman" w:hAnsi="Times New Roman"/>
          <w:sz w:val="20"/>
          <w:szCs w:val="20"/>
        </w:rPr>
        <w:t>Товар</w:t>
      </w:r>
      <w:r w:rsidRPr="00A10CC2">
        <w:rPr>
          <w:rFonts w:ascii="Times New Roman" w:hAnsi="Times New Roman"/>
          <w:sz w:val="20"/>
          <w:szCs w:val="20"/>
        </w:rPr>
        <w:t xml:space="preserve"> составляет </w:t>
      </w:r>
      <w:r w:rsidRPr="00A10CC2">
        <w:rPr>
          <w:rFonts w:ascii="Times New Roman" w:hAnsi="Times New Roman"/>
          <w:b/>
          <w:sz w:val="20"/>
          <w:szCs w:val="20"/>
        </w:rPr>
        <w:t>12 месяцев</w:t>
      </w:r>
      <w:r w:rsidR="0078686C" w:rsidRPr="00A10CC2">
        <w:rPr>
          <w:rFonts w:ascii="Times New Roman" w:hAnsi="Times New Roman"/>
          <w:sz w:val="20"/>
          <w:szCs w:val="20"/>
        </w:rPr>
        <w:t xml:space="preserve"> со дня отгрузки Товара (передачи уполномоченному перевозчику).</w:t>
      </w:r>
    </w:p>
    <w:p w:rsidR="00745389" w:rsidRPr="00A10CC2" w:rsidRDefault="003E35C3"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Продавец обязуется у</w:t>
      </w:r>
      <w:r w:rsidR="00C05B6D" w:rsidRPr="00A10CC2">
        <w:rPr>
          <w:rFonts w:ascii="Times New Roman" w:hAnsi="Times New Roman"/>
          <w:sz w:val="20"/>
          <w:szCs w:val="20"/>
        </w:rPr>
        <w:t>странить за свой счет недостатки, выявленные в течение гарантийного срока. Продавец</w:t>
      </w:r>
      <w:r w:rsidR="00C05B6D" w:rsidRPr="00A10CC2">
        <w:rPr>
          <w:rFonts w:ascii="Times New Roman" w:hAnsi="Times New Roman"/>
          <w:spacing w:val="2"/>
          <w:sz w:val="20"/>
          <w:szCs w:val="20"/>
        </w:rPr>
        <w:t xml:space="preserve"> обязан по предъявлению Покупателем в письменном виде требования устранить обнаруживший после приемки </w:t>
      </w:r>
      <w:r w:rsidR="00BF6D39" w:rsidRPr="00A10CC2">
        <w:rPr>
          <w:rFonts w:ascii="Times New Roman" w:hAnsi="Times New Roman"/>
          <w:spacing w:val="2"/>
          <w:sz w:val="20"/>
          <w:szCs w:val="20"/>
        </w:rPr>
        <w:t>Товара</w:t>
      </w:r>
      <w:r w:rsidR="00C05B6D" w:rsidRPr="00A10CC2">
        <w:rPr>
          <w:rFonts w:ascii="Times New Roman" w:hAnsi="Times New Roman"/>
          <w:spacing w:val="2"/>
          <w:sz w:val="20"/>
          <w:szCs w:val="20"/>
        </w:rPr>
        <w:t xml:space="preserve"> отступления от условий Договора, которые не могли быть установлены при обычном способе приемки (скрытые недостатки), в минимальный срок, объективно необходимый для их устранения, не превышающий 45 дней.</w:t>
      </w:r>
    </w:p>
    <w:p w:rsidR="00745389" w:rsidRPr="00A10CC2" w:rsidRDefault="00745389"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Стороны пришли к соглашению о том, что гарантия на Товар утрачивается, а условия гарантии в отношении Товара прекращаются   в случае:</w:t>
      </w:r>
    </w:p>
    <w:p w:rsidR="00745389" w:rsidRPr="00A10CC2" w:rsidRDefault="00745389" w:rsidP="00745389">
      <w:pPr>
        <w:pStyle w:val="3"/>
        <w:shd w:val="clear" w:color="auto" w:fill="auto"/>
        <w:tabs>
          <w:tab w:val="left" w:pos="803"/>
        </w:tabs>
        <w:spacing w:before="0" w:line="240" w:lineRule="auto"/>
        <w:ind w:left="360"/>
        <w:rPr>
          <w:rFonts w:ascii="Times New Roman" w:hAnsi="Times New Roman"/>
          <w:sz w:val="20"/>
        </w:rPr>
      </w:pPr>
      <w:r w:rsidRPr="00A10CC2">
        <w:rPr>
          <w:rFonts w:ascii="Times New Roman" w:hAnsi="Times New Roman"/>
          <w:sz w:val="20"/>
        </w:rPr>
        <w:t>- любой дефект после истечения гарантийного срока;</w:t>
      </w:r>
    </w:p>
    <w:p w:rsidR="00745389" w:rsidRPr="00A10CC2" w:rsidRDefault="00745389" w:rsidP="00745389">
      <w:pPr>
        <w:pStyle w:val="a4"/>
        <w:ind w:left="360"/>
        <w:jc w:val="both"/>
        <w:rPr>
          <w:sz w:val="20"/>
          <w:szCs w:val="20"/>
        </w:rPr>
      </w:pPr>
      <w:r w:rsidRPr="00A10CC2">
        <w:rPr>
          <w:sz w:val="20"/>
          <w:szCs w:val="20"/>
        </w:rPr>
        <w:t>-ухудшение потребительских свойств Товара, из-за изменения  состояния Помещения, несоответствия параметров электропитания и заземления Товара требованиям изготовителя Товара (с случае поставки части Товара электрических бытовых приборов);</w:t>
      </w:r>
    </w:p>
    <w:p w:rsidR="00745389" w:rsidRPr="00A10CC2" w:rsidRDefault="00745389" w:rsidP="00745389">
      <w:pPr>
        <w:pStyle w:val="3"/>
        <w:shd w:val="clear" w:color="auto" w:fill="auto"/>
        <w:tabs>
          <w:tab w:val="left" w:pos="803"/>
        </w:tabs>
        <w:spacing w:before="0" w:line="240" w:lineRule="auto"/>
        <w:ind w:left="360"/>
        <w:rPr>
          <w:rFonts w:ascii="Times New Roman" w:hAnsi="Times New Roman"/>
          <w:sz w:val="20"/>
        </w:rPr>
      </w:pPr>
      <w:r w:rsidRPr="00A10CC2">
        <w:rPr>
          <w:rFonts w:ascii="Times New Roman" w:hAnsi="Times New Roman"/>
          <w:sz w:val="20"/>
        </w:rPr>
        <w:t>- недостатки Товара или работы, возникшие в силу недостатков, дефектов в помещении;</w:t>
      </w:r>
    </w:p>
    <w:p w:rsidR="00745389" w:rsidRPr="00A10CC2" w:rsidRDefault="00745389" w:rsidP="00745389">
      <w:pPr>
        <w:pStyle w:val="3"/>
        <w:shd w:val="clear" w:color="auto" w:fill="auto"/>
        <w:tabs>
          <w:tab w:val="left" w:pos="803"/>
        </w:tabs>
        <w:spacing w:before="0" w:line="240" w:lineRule="auto"/>
        <w:ind w:left="360"/>
        <w:rPr>
          <w:rFonts w:ascii="Times New Roman" w:hAnsi="Times New Roman"/>
          <w:sz w:val="20"/>
        </w:rPr>
      </w:pPr>
      <w:r w:rsidRPr="00A10CC2">
        <w:rPr>
          <w:rFonts w:ascii="Times New Roman" w:hAnsi="Times New Roman"/>
          <w:sz w:val="20"/>
        </w:rPr>
        <w:t>- при наличии признаков постороннего вмешательства, нарушения сборки и/или монтажа, проведения любого рода усовершенствований и доработок Товара, самостоятельной регулировки фурнитуры;</w:t>
      </w:r>
    </w:p>
    <w:p w:rsidR="00745389" w:rsidRPr="00A10CC2" w:rsidRDefault="00745389" w:rsidP="00745389">
      <w:pPr>
        <w:pStyle w:val="3"/>
        <w:shd w:val="clear" w:color="auto" w:fill="auto"/>
        <w:tabs>
          <w:tab w:val="left" w:pos="803"/>
        </w:tabs>
        <w:spacing w:before="0" w:line="240" w:lineRule="auto"/>
        <w:ind w:left="360"/>
        <w:rPr>
          <w:rFonts w:ascii="Times New Roman" w:hAnsi="Times New Roman"/>
          <w:sz w:val="20"/>
        </w:rPr>
      </w:pPr>
      <w:r w:rsidRPr="00A10CC2">
        <w:rPr>
          <w:rFonts w:ascii="Times New Roman" w:hAnsi="Times New Roman"/>
          <w:sz w:val="20"/>
        </w:rPr>
        <w:t>- самостоятельное проведение демонтажных и повторно монтажных работ;</w:t>
      </w:r>
    </w:p>
    <w:p w:rsidR="00745389" w:rsidRPr="00A10CC2" w:rsidRDefault="00745389" w:rsidP="00745389">
      <w:pPr>
        <w:pStyle w:val="3"/>
        <w:shd w:val="clear" w:color="auto" w:fill="auto"/>
        <w:tabs>
          <w:tab w:val="left" w:pos="794"/>
        </w:tabs>
        <w:spacing w:before="0" w:line="240" w:lineRule="auto"/>
        <w:ind w:left="360"/>
        <w:rPr>
          <w:rFonts w:ascii="Times New Roman" w:hAnsi="Times New Roman"/>
          <w:sz w:val="20"/>
        </w:rPr>
      </w:pPr>
      <w:r w:rsidRPr="00A10CC2">
        <w:rPr>
          <w:rFonts w:ascii="Times New Roman" w:hAnsi="Times New Roman"/>
          <w:sz w:val="20"/>
        </w:rPr>
        <w:t>-несоблюдение Покупателем требований по эксплуатации Товара, установленных Правилами;</w:t>
      </w:r>
    </w:p>
    <w:p w:rsidR="00745389" w:rsidRPr="00A10CC2" w:rsidRDefault="00745389" w:rsidP="00745389">
      <w:pPr>
        <w:pStyle w:val="3"/>
        <w:shd w:val="clear" w:color="auto" w:fill="auto"/>
        <w:tabs>
          <w:tab w:val="left" w:pos="794"/>
        </w:tabs>
        <w:spacing w:before="0" w:line="240" w:lineRule="auto"/>
        <w:ind w:left="360"/>
        <w:rPr>
          <w:rFonts w:ascii="Times New Roman" w:hAnsi="Times New Roman"/>
          <w:sz w:val="20"/>
        </w:rPr>
      </w:pPr>
      <w:r w:rsidRPr="00A10CC2">
        <w:rPr>
          <w:rFonts w:ascii="Times New Roman" w:hAnsi="Times New Roman"/>
          <w:sz w:val="20"/>
        </w:rPr>
        <w:t>-превышение Покупателем допустимых эксплуатационных параметров;</w:t>
      </w:r>
    </w:p>
    <w:p w:rsidR="00745389" w:rsidRPr="00A10CC2" w:rsidRDefault="00745389" w:rsidP="00745389">
      <w:pPr>
        <w:pStyle w:val="3"/>
        <w:shd w:val="clear" w:color="auto" w:fill="auto"/>
        <w:tabs>
          <w:tab w:val="left" w:pos="794"/>
        </w:tabs>
        <w:spacing w:before="0" w:line="240" w:lineRule="auto"/>
        <w:ind w:left="360"/>
        <w:rPr>
          <w:rFonts w:ascii="Times New Roman" w:hAnsi="Times New Roman"/>
          <w:sz w:val="20"/>
        </w:rPr>
      </w:pPr>
      <w:r w:rsidRPr="00A10CC2">
        <w:rPr>
          <w:rFonts w:ascii="Times New Roman" w:hAnsi="Times New Roman"/>
          <w:sz w:val="20"/>
        </w:rPr>
        <w:t>-при наличии механических повреждений Товара, в том числе трещин, сколов, разломов и вмятин;</w:t>
      </w:r>
    </w:p>
    <w:p w:rsidR="00745389" w:rsidRPr="00A10CC2" w:rsidRDefault="00745389" w:rsidP="00745389">
      <w:pPr>
        <w:pStyle w:val="3"/>
        <w:shd w:val="clear" w:color="auto" w:fill="auto"/>
        <w:tabs>
          <w:tab w:val="left" w:pos="794"/>
        </w:tabs>
        <w:spacing w:before="0" w:line="240" w:lineRule="auto"/>
        <w:ind w:left="360"/>
        <w:rPr>
          <w:rFonts w:ascii="Times New Roman" w:hAnsi="Times New Roman"/>
          <w:sz w:val="20"/>
        </w:rPr>
      </w:pPr>
      <w:r w:rsidRPr="00A10CC2">
        <w:rPr>
          <w:rFonts w:ascii="Times New Roman" w:hAnsi="Times New Roman"/>
          <w:sz w:val="20"/>
        </w:rPr>
        <w:t>-поломка либо некорректная работа Товара (например, фурнитуры и иных элементов) вследствие загрязнения, неправильной эксплуатации либо обслуживания, механического повреждения;</w:t>
      </w:r>
    </w:p>
    <w:p w:rsidR="00745389" w:rsidRPr="00A10CC2" w:rsidRDefault="00745389" w:rsidP="00745389">
      <w:pPr>
        <w:pStyle w:val="a4"/>
        <w:tabs>
          <w:tab w:val="left" w:pos="851"/>
        </w:tabs>
        <w:ind w:left="360"/>
        <w:jc w:val="both"/>
        <w:rPr>
          <w:sz w:val="20"/>
          <w:szCs w:val="20"/>
        </w:rPr>
      </w:pPr>
      <w:r w:rsidRPr="00A10CC2">
        <w:rPr>
          <w:sz w:val="20"/>
          <w:szCs w:val="20"/>
        </w:rPr>
        <w:t>-повреждения возникли из-за использования Покупателем Товара для замены запасных частей, приспособлений или расходных материалов, не являющихся произведёнными и/или разрешёнными к применению фирмой-изготовителем Товара.</w:t>
      </w:r>
    </w:p>
    <w:p w:rsidR="00745389" w:rsidRPr="00A10CC2" w:rsidRDefault="00745389" w:rsidP="00745389">
      <w:pPr>
        <w:pStyle w:val="a4"/>
        <w:tabs>
          <w:tab w:val="left" w:pos="851"/>
        </w:tabs>
        <w:ind w:left="360"/>
        <w:jc w:val="both"/>
        <w:rPr>
          <w:sz w:val="20"/>
          <w:szCs w:val="20"/>
        </w:rPr>
      </w:pPr>
      <w:r w:rsidRPr="00A10CC2">
        <w:rPr>
          <w:sz w:val="20"/>
          <w:szCs w:val="20"/>
        </w:rPr>
        <w:t>5.5.Стороны пришли к соглашению о том, что условия гарантии на Товар не распространяются на последствия от воздействия внешних факторов, таких как:</w:t>
      </w:r>
    </w:p>
    <w:p w:rsidR="00745389" w:rsidRPr="00A10CC2" w:rsidRDefault="00745389" w:rsidP="00745389">
      <w:pPr>
        <w:pStyle w:val="a4"/>
        <w:tabs>
          <w:tab w:val="left" w:pos="851"/>
        </w:tabs>
        <w:ind w:left="360"/>
        <w:jc w:val="both"/>
        <w:rPr>
          <w:sz w:val="20"/>
          <w:szCs w:val="20"/>
        </w:rPr>
      </w:pPr>
      <w:r w:rsidRPr="00A10CC2">
        <w:rPr>
          <w:sz w:val="20"/>
          <w:szCs w:val="20"/>
        </w:rPr>
        <w:t>-повреждения возникли в результате противоправных действий третьих лиц;</w:t>
      </w:r>
    </w:p>
    <w:p w:rsidR="00745389" w:rsidRPr="00A10CC2" w:rsidRDefault="00745389" w:rsidP="00745389">
      <w:pPr>
        <w:pStyle w:val="a4"/>
        <w:tabs>
          <w:tab w:val="left" w:pos="851"/>
        </w:tabs>
        <w:ind w:left="360"/>
        <w:jc w:val="both"/>
        <w:rPr>
          <w:sz w:val="20"/>
          <w:szCs w:val="20"/>
        </w:rPr>
      </w:pPr>
      <w:r w:rsidRPr="00A10CC2">
        <w:rPr>
          <w:sz w:val="20"/>
          <w:szCs w:val="20"/>
        </w:rPr>
        <w:t>-повреждения возникли из-за несоответствия действий Покупателя инструкциям по эксплуатации Товара;</w:t>
      </w:r>
    </w:p>
    <w:p w:rsidR="00745389" w:rsidRPr="00A10CC2" w:rsidRDefault="00745389" w:rsidP="00745389">
      <w:pPr>
        <w:pStyle w:val="a4"/>
        <w:tabs>
          <w:tab w:val="left" w:pos="851"/>
        </w:tabs>
        <w:ind w:left="360"/>
        <w:jc w:val="both"/>
        <w:rPr>
          <w:sz w:val="20"/>
          <w:szCs w:val="20"/>
        </w:rPr>
      </w:pPr>
      <w:r w:rsidRPr="00A10CC2">
        <w:rPr>
          <w:sz w:val="20"/>
          <w:szCs w:val="20"/>
        </w:rPr>
        <w:t>-повреждения возникли при транспортировке и перемещении Товара, выполненным не Продавцом;</w:t>
      </w:r>
    </w:p>
    <w:p w:rsidR="00745389" w:rsidRPr="00A10CC2" w:rsidRDefault="00745389" w:rsidP="007453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ind w:left="360"/>
        <w:jc w:val="both"/>
        <w:rPr>
          <w:rFonts w:ascii="Times New Roman" w:hAnsi="Times New Roman"/>
          <w:sz w:val="20"/>
          <w:szCs w:val="20"/>
        </w:rPr>
      </w:pPr>
      <w:r w:rsidRPr="00A10CC2">
        <w:rPr>
          <w:rFonts w:ascii="Times New Roman" w:hAnsi="Times New Roman"/>
          <w:sz w:val="20"/>
          <w:szCs w:val="20"/>
        </w:rPr>
        <w:t xml:space="preserve">- повреждения причинены внешним воздействием, таким как тепловое повреждение/пожар, химическое повреждение, протечка систем водоснабжения, затопление Товара водой или иной жидкостью, при попадании влаги внутрь Товара и прочие форс-мажорные обстоятельства </w:t>
      </w:r>
      <w:proofErr w:type="spellStart"/>
      <w:r w:rsidRPr="00A10CC2">
        <w:rPr>
          <w:rFonts w:ascii="Times New Roman" w:hAnsi="Times New Roman"/>
          <w:sz w:val="20"/>
          <w:szCs w:val="20"/>
        </w:rPr>
        <w:t>и\или</w:t>
      </w:r>
      <w:proofErr w:type="spellEnd"/>
      <w:r w:rsidRPr="00A10CC2">
        <w:rPr>
          <w:rFonts w:ascii="Times New Roman" w:hAnsi="Times New Roman"/>
          <w:sz w:val="20"/>
          <w:szCs w:val="20"/>
        </w:rPr>
        <w:t xml:space="preserve">  стихийные бедствия;</w:t>
      </w:r>
    </w:p>
    <w:p w:rsidR="00745389" w:rsidRPr="00A10CC2" w:rsidRDefault="00745389" w:rsidP="007453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ind w:left="360"/>
        <w:jc w:val="both"/>
        <w:rPr>
          <w:rFonts w:ascii="Times New Roman" w:hAnsi="Times New Roman"/>
          <w:sz w:val="20"/>
          <w:szCs w:val="20"/>
        </w:rPr>
      </w:pPr>
      <w:r w:rsidRPr="00A10CC2">
        <w:rPr>
          <w:rFonts w:ascii="Times New Roman" w:hAnsi="Times New Roman"/>
          <w:sz w:val="20"/>
          <w:szCs w:val="20"/>
        </w:rPr>
        <w:t>- неисправность Товара вызвана монтажом и/или установкой и/или эксплуатацией дополнительного оборудования, смонтированного и/или установленного на/в Товаре не Продавцом.</w:t>
      </w:r>
    </w:p>
    <w:p w:rsidR="00745389" w:rsidRPr="00A10CC2" w:rsidRDefault="00745389" w:rsidP="007453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ind w:left="360"/>
        <w:jc w:val="both"/>
        <w:rPr>
          <w:rFonts w:ascii="Times New Roman" w:hAnsi="Times New Roman"/>
          <w:sz w:val="20"/>
          <w:szCs w:val="20"/>
        </w:rPr>
      </w:pPr>
      <w:r w:rsidRPr="00A10CC2">
        <w:rPr>
          <w:rFonts w:ascii="Times New Roman" w:hAnsi="Times New Roman"/>
          <w:sz w:val="20"/>
          <w:szCs w:val="20"/>
        </w:rPr>
        <w:t>5.6. Устранение недостатков, которые возникли по вышеперечисленным причинам, производится Продавцом за отдельную плату.</w:t>
      </w:r>
    </w:p>
    <w:p w:rsidR="00745389" w:rsidRPr="00A10CC2" w:rsidRDefault="00745389" w:rsidP="007453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ind w:left="360"/>
        <w:jc w:val="both"/>
        <w:rPr>
          <w:rFonts w:ascii="Times New Roman" w:hAnsi="Times New Roman"/>
          <w:sz w:val="20"/>
          <w:szCs w:val="20"/>
        </w:rPr>
      </w:pPr>
      <w:r w:rsidRPr="00A10CC2">
        <w:rPr>
          <w:rFonts w:ascii="Times New Roman" w:hAnsi="Times New Roman"/>
          <w:sz w:val="20"/>
          <w:szCs w:val="20"/>
        </w:rPr>
        <w:t xml:space="preserve">5.7.Продавец не принимает претензии по размерам, качеству Товара, если они соответствуют согласованному Эскизу,  а Покупатель не имеет право их предъявлять. </w:t>
      </w:r>
    </w:p>
    <w:p w:rsidR="00745389" w:rsidRPr="00A10CC2" w:rsidRDefault="00745389" w:rsidP="007453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ind w:left="360"/>
        <w:jc w:val="both"/>
        <w:rPr>
          <w:rFonts w:ascii="Times New Roman" w:hAnsi="Times New Roman"/>
          <w:sz w:val="20"/>
          <w:szCs w:val="20"/>
        </w:rPr>
      </w:pPr>
      <w:r w:rsidRPr="00A10CC2">
        <w:rPr>
          <w:rFonts w:ascii="Times New Roman" w:hAnsi="Times New Roman"/>
          <w:sz w:val="20"/>
          <w:szCs w:val="20"/>
        </w:rPr>
        <w:t xml:space="preserve">5.8.Покупатель предупрежден о том, что приобретаемый Товар обладает индивидуально-определенными свойствами (размеры, цвет, технические параметры) и может быть использован исключительно Покупателем, в связи с чем, в соответствии с действующим законодательством Покупатель не вправе отказаться от уже изготовленных и переданных Товаров надлежащего качества. </w:t>
      </w:r>
    </w:p>
    <w:p w:rsidR="00745389" w:rsidRPr="00A10CC2" w:rsidRDefault="00745389" w:rsidP="007453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ind w:left="360"/>
        <w:jc w:val="both"/>
        <w:rPr>
          <w:rFonts w:ascii="Times New Roman" w:hAnsi="Times New Roman"/>
          <w:sz w:val="20"/>
          <w:szCs w:val="20"/>
        </w:rPr>
      </w:pPr>
      <w:r w:rsidRPr="00A10CC2">
        <w:rPr>
          <w:rFonts w:ascii="Times New Roman" w:hAnsi="Times New Roman"/>
          <w:sz w:val="20"/>
          <w:szCs w:val="20"/>
        </w:rPr>
        <w:t xml:space="preserve">5.9.Покупатель подтверждает, что до момента подписания договору был уведомлен Продавцом </w:t>
      </w:r>
      <w:r w:rsidR="00A10CC2">
        <w:rPr>
          <w:rFonts w:ascii="Times New Roman" w:hAnsi="Times New Roman"/>
          <w:sz w:val="20"/>
          <w:szCs w:val="20"/>
        </w:rPr>
        <w:t xml:space="preserve">потребительских свойствах Товара, </w:t>
      </w:r>
      <w:r w:rsidRPr="00A10CC2">
        <w:rPr>
          <w:rFonts w:ascii="Times New Roman" w:hAnsi="Times New Roman"/>
          <w:sz w:val="20"/>
          <w:szCs w:val="20"/>
        </w:rPr>
        <w:t>об особенностях материалов, из которых изготавливается Товар и специфики их изготовления, в частности о том, что:</w:t>
      </w:r>
    </w:p>
    <w:p w:rsidR="00745389" w:rsidRPr="00A10CC2" w:rsidRDefault="00745389" w:rsidP="00745389">
      <w:pPr>
        <w:spacing w:after="0" w:line="240" w:lineRule="auto"/>
        <w:ind w:left="360"/>
        <w:jc w:val="both"/>
        <w:rPr>
          <w:rFonts w:ascii="Times New Roman" w:hAnsi="Times New Roman"/>
          <w:sz w:val="20"/>
          <w:szCs w:val="20"/>
        </w:rPr>
      </w:pPr>
      <w:r w:rsidRPr="00A10CC2">
        <w:rPr>
          <w:rFonts w:ascii="Times New Roman" w:hAnsi="Times New Roman"/>
          <w:sz w:val="20"/>
          <w:szCs w:val="20"/>
        </w:rPr>
        <w:t>-отдельные части Товара изготавливаются из натурального, неоднородного материала - древесины и акрилового камня, которые нее могут быть единообразными по цвету, структуре и пористости. Изготовленная из акрилового камня, натуральной древесины либо покрытый  шпоном Товар, в силу свойств материала может незначительно отличаться от представленного образца, а именно оттенком, неоднородность фактуры связанной с естественной структурой природных волокон, наличием ламелей с разной направленностью волокон, наличием или отсутствие сучков на участках полотна, отличие узора и прочими отличиями, связанными с текстурой материала.</w:t>
      </w:r>
    </w:p>
    <w:p w:rsidR="00745389" w:rsidRPr="00A10CC2" w:rsidRDefault="00745389" w:rsidP="00745389">
      <w:pPr>
        <w:spacing w:after="0" w:line="240" w:lineRule="auto"/>
        <w:ind w:left="360"/>
        <w:jc w:val="both"/>
        <w:rPr>
          <w:rFonts w:ascii="Times New Roman" w:hAnsi="Times New Roman"/>
          <w:sz w:val="20"/>
          <w:szCs w:val="20"/>
        </w:rPr>
      </w:pPr>
      <w:r w:rsidRPr="00A10CC2">
        <w:rPr>
          <w:rFonts w:ascii="Times New Roman" w:hAnsi="Times New Roman"/>
          <w:sz w:val="20"/>
          <w:szCs w:val="20"/>
        </w:rPr>
        <w:t xml:space="preserve">-изготовленной из окрашенного МДФ или окрашенного стекла часть Товара, в силу свойств материла,  может, отличатся от предоставленного Покупателю образца или согласованного цвета/оттенка (окраса), в связи с тем, что в оттенке эмали от замеса к замесу допускается </w:t>
      </w:r>
      <w:proofErr w:type="spellStart"/>
      <w:r w:rsidRPr="00A10CC2">
        <w:rPr>
          <w:rFonts w:ascii="Times New Roman" w:hAnsi="Times New Roman"/>
          <w:sz w:val="20"/>
          <w:szCs w:val="20"/>
        </w:rPr>
        <w:t>разнооттеночность</w:t>
      </w:r>
      <w:proofErr w:type="spellEnd"/>
      <w:r w:rsidRPr="00A10CC2">
        <w:rPr>
          <w:rFonts w:ascii="Times New Roman" w:hAnsi="Times New Roman"/>
          <w:sz w:val="20"/>
          <w:szCs w:val="20"/>
        </w:rPr>
        <w:t>. Предоставляемы для выбора цвета/оттенка (окраса) Товара веер колориста изготовлен в типографии печатным способом, что влечет незначительное отличие цвета/оттенка (окраса) от выкрашенного Товара.</w:t>
      </w:r>
    </w:p>
    <w:p w:rsidR="00745389" w:rsidRPr="00A10CC2" w:rsidRDefault="00745389" w:rsidP="00745389">
      <w:pPr>
        <w:spacing w:after="0" w:line="240" w:lineRule="auto"/>
        <w:ind w:left="360"/>
        <w:jc w:val="both"/>
        <w:rPr>
          <w:rFonts w:ascii="Times New Roman" w:hAnsi="Times New Roman"/>
          <w:sz w:val="20"/>
          <w:szCs w:val="20"/>
        </w:rPr>
      </w:pPr>
      <w:r w:rsidRPr="00A10CC2">
        <w:rPr>
          <w:rFonts w:ascii="Times New Roman" w:hAnsi="Times New Roman"/>
          <w:sz w:val="20"/>
          <w:szCs w:val="20"/>
        </w:rPr>
        <w:t xml:space="preserve">-вышеперечисленные условия также относятся ко всем частям Товара, окрашенным под натуральные природные материалы. При сочетании нескольких деталей из натурального природного материала, либо окрашенных под натуральный природный материал, может возникнуть несовпадение природного рисунка. </w:t>
      </w:r>
    </w:p>
    <w:p w:rsidR="00745389" w:rsidRPr="00A10CC2" w:rsidRDefault="00745389" w:rsidP="00745389">
      <w:pPr>
        <w:spacing w:after="0" w:line="240" w:lineRule="auto"/>
        <w:ind w:left="360"/>
        <w:jc w:val="both"/>
        <w:rPr>
          <w:rFonts w:ascii="Times New Roman" w:hAnsi="Times New Roman"/>
          <w:sz w:val="20"/>
          <w:szCs w:val="20"/>
        </w:rPr>
      </w:pPr>
      <w:r w:rsidRPr="00A10CC2">
        <w:rPr>
          <w:rFonts w:ascii="Times New Roman" w:hAnsi="Times New Roman"/>
          <w:sz w:val="20"/>
          <w:szCs w:val="20"/>
        </w:rPr>
        <w:t>5.10.Покупатель подтверждает, что до момента подписания договора был уведомлено Продавцом о том, что часть Товара изготовленные из материала с эффектом бетонного покрытия, являются Товаром ручной работы, связи, с чем могут иметь отличие от выставочного образца либо от выбранного  по вееру колорист  цвета/оттенка (окраса), структуре, пористости, узору и равномерности нанесения. Подобные отличия не являются отклонениями от нормы и не считаются недостатками Товара.</w:t>
      </w:r>
    </w:p>
    <w:p w:rsidR="00745389" w:rsidRPr="00A10CC2" w:rsidRDefault="00745389" w:rsidP="00745389">
      <w:pPr>
        <w:spacing w:after="0" w:line="240" w:lineRule="auto"/>
        <w:ind w:left="360"/>
        <w:jc w:val="both"/>
        <w:rPr>
          <w:rFonts w:ascii="Times New Roman" w:hAnsi="Times New Roman"/>
          <w:sz w:val="20"/>
          <w:szCs w:val="20"/>
        </w:rPr>
      </w:pPr>
      <w:r w:rsidRPr="00A10CC2">
        <w:rPr>
          <w:rFonts w:ascii="Times New Roman" w:hAnsi="Times New Roman"/>
          <w:sz w:val="20"/>
          <w:szCs w:val="20"/>
        </w:rPr>
        <w:t>5.11.Покупатель не вправе предъявлять  к Продавцу претензий по качеству Товара вызванные характером природного материала, в случае несовпадения вышеперечисленных характеристик в полном объеме с характеристиками предоставленного Продавцом Покупателю образца при заключении договора.</w:t>
      </w:r>
    </w:p>
    <w:p w:rsidR="00745389" w:rsidRPr="00A10CC2" w:rsidRDefault="00745389" w:rsidP="00745389">
      <w:pPr>
        <w:spacing w:after="0" w:line="240" w:lineRule="auto"/>
        <w:ind w:left="360"/>
        <w:jc w:val="both"/>
        <w:rPr>
          <w:rFonts w:ascii="Times New Roman" w:hAnsi="Times New Roman"/>
          <w:sz w:val="20"/>
          <w:szCs w:val="20"/>
        </w:rPr>
      </w:pPr>
      <w:r w:rsidRPr="00A10CC2">
        <w:rPr>
          <w:rFonts w:ascii="Times New Roman" w:hAnsi="Times New Roman"/>
          <w:sz w:val="20"/>
          <w:szCs w:val="20"/>
        </w:rPr>
        <w:t>5.12.Во внешнем виде Товара допускается незначительное несовпадение по цвету/оттенку (окрасу), текстуре, геометрическим характеристикам (высота, сечение профиля), сопрягаемой прямой и радиусной детали, связанное с разными технологиями изготовления и использованием различных материалов. Покупатель предупрежден, что восприятие цвета/оттенка (окраса)  материала и комплектующих,  может быть разным в зависимости от освещения в помещении, и отличатся от предоставленного образца, поскольку в выставочном зале преимущественно искусственное освещение.</w:t>
      </w:r>
    </w:p>
    <w:p w:rsidR="00745389" w:rsidRPr="00A10CC2" w:rsidRDefault="00745389" w:rsidP="00745389">
      <w:pPr>
        <w:spacing w:after="0" w:line="240" w:lineRule="auto"/>
        <w:jc w:val="both"/>
        <w:rPr>
          <w:rFonts w:ascii="Times New Roman" w:hAnsi="Times New Roman"/>
          <w:sz w:val="20"/>
          <w:szCs w:val="20"/>
        </w:rPr>
      </w:pPr>
    </w:p>
    <w:p w:rsidR="007B528C" w:rsidRPr="00A10CC2" w:rsidRDefault="008433B8" w:rsidP="00745389">
      <w:pPr>
        <w:numPr>
          <w:ilvl w:val="0"/>
          <w:numId w:val="1"/>
        </w:numPr>
        <w:spacing w:after="0" w:line="240" w:lineRule="auto"/>
        <w:jc w:val="center"/>
        <w:rPr>
          <w:rFonts w:ascii="Times New Roman" w:hAnsi="Times New Roman"/>
          <w:sz w:val="20"/>
          <w:szCs w:val="20"/>
        </w:rPr>
      </w:pPr>
      <w:r w:rsidRPr="00A10CC2">
        <w:rPr>
          <w:rFonts w:ascii="Times New Roman" w:hAnsi="Times New Roman"/>
          <w:sz w:val="20"/>
          <w:szCs w:val="20"/>
        </w:rPr>
        <w:t>ОТВЕТСТВЕННОСТЬ СТОРОН</w:t>
      </w:r>
    </w:p>
    <w:p w:rsidR="008433B8" w:rsidRPr="00A10CC2" w:rsidRDefault="008433B8"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В </w:t>
      </w:r>
      <w:r w:rsidR="0064676E" w:rsidRPr="00A10CC2">
        <w:rPr>
          <w:rFonts w:ascii="Times New Roman" w:hAnsi="Times New Roman"/>
          <w:sz w:val="20"/>
          <w:szCs w:val="20"/>
        </w:rPr>
        <w:t>случае невыполнения</w:t>
      </w:r>
      <w:r w:rsidRPr="00A10CC2">
        <w:rPr>
          <w:rFonts w:ascii="Times New Roman" w:hAnsi="Times New Roman"/>
          <w:sz w:val="20"/>
          <w:szCs w:val="20"/>
        </w:rPr>
        <w:t xml:space="preserve"> Покупателем в надлежащие сроки обязательств по оплате цены Договора Продавец вправе на свой выбор осуществить одно или несколько из следующих действий:</w:t>
      </w:r>
    </w:p>
    <w:p w:rsidR="008433B8" w:rsidRPr="00A10CC2" w:rsidRDefault="008433B8"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Приостановить исполнение обязательств по передаче Товара, вплоть до оплаты в соответствии с условиями настоящего Договора;</w:t>
      </w:r>
    </w:p>
    <w:p w:rsidR="008433B8" w:rsidRPr="00A10CC2" w:rsidRDefault="008433B8"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Расторгнуть договор в одностороннем внесудебном </w:t>
      </w:r>
      <w:r w:rsidR="0064676E" w:rsidRPr="00A10CC2">
        <w:rPr>
          <w:rFonts w:ascii="Times New Roman" w:hAnsi="Times New Roman"/>
          <w:sz w:val="20"/>
          <w:szCs w:val="20"/>
        </w:rPr>
        <w:t>порядке и потребовать от Покупателя возмещения понесенных убытков сверх санкций, предусмотренных настоящим договором;</w:t>
      </w:r>
    </w:p>
    <w:p w:rsidR="0064676E" w:rsidRPr="00A10CC2" w:rsidRDefault="0064676E"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Потребовать от Покупателя оплаты </w:t>
      </w:r>
      <w:r w:rsidR="00624703" w:rsidRPr="00A10CC2">
        <w:rPr>
          <w:rFonts w:ascii="Times New Roman" w:hAnsi="Times New Roman"/>
          <w:sz w:val="20"/>
          <w:szCs w:val="20"/>
        </w:rPr>
        <w:t xml:space="preserve">штрафной </w:t>
      </w:r>
      <w:r w:rsidR="00332258" w:rsidRPr="00A10CC2">
        <w:rPr>
          <w:rFonts w:ascii="Times New Roman" w:hAnsi="Times New Roman"/>
          <w:sz w:val="20"/>
          <w:szCs w:val="20"/>
        </w:rPr>
        <w:t xml:space="preserve">неустойки в размере </w:t>
      </w:r>
      <w:r w:rsidRPr="00A10CC2">
        <w:rPr>
          <w:rFonts w:ascii="Times New Roman" w:hAnsi="Times New Roman"/>
          <w:sz w:val="20"/>
          <w:szCs w:val="20"/>
        </w:rPr>
        <w:t>1% от цены Договора за каждый день просрочки.</w:t>
      </w:r>
    </w:p>
    <w:p w:rsidR="008433B8" w:rsidRPr="00A10CC2" w:rsidRDefault="0064676E"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За немотивированный отказ Покупател</w:t>
      </w:r>
      <w:r w:rsidR="00901984" w:rsidRPr="00A10CC2">
        <w:rPr>
          <w:rFonts w:ascii="Times New Roman" w:hAnsi="Times New Roman"/>
          <w:sz w:val="20"/>
          <w:szCs w:val="20"/>
        </w:rPr>
        <w:t>я от приемки Товара, в том числе отказ от подписания документов,</w:t>
      </w:r>
      <w:r w:rsidR="00E75602" w:rsidRPr="00A10CC2">
        <w:rPr>
          <w:rFonts w:ascii="Times New Roman" w:hAnsi="Times New Roman"/>
          <w:sz w:val="20"/>
          <w:szCs w:val="20"/>
        </w:rPr>
        <w:t xml:space="preserve"> подтверждающих передачу Товара,</w:t>
      </w:r>
      <w:r w:rsidR="00901984" w:rsidRPr="00A10CC2">
        <w:rPr>
          <w:rFonts w:ascii="Times New Roman" w:hAnsi="Times New Roman"/>
          <w:sz w:val="20"/>
          <w:szCs w:val="20"/>
        </w:rPr>
        <w:t xml:space="preserve"> Продавец вправе потребовать от Покупателя оплаты штрафной неустойки в размере 30% цены Договора.</w:t>
      </w:r>
    </w:p>
    <w:p w:rsidR="004E45ED" w:rsidRPr="00A10CC2" w:rsidRDefault="004E45ED"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За нарушение Продавцом по неуважительной причине предусмотренных Договором </w:t>
      </w:r>
      <w:r w:rsidR="00AA6362" w:rsidRPr="00A10CC2">
        <w:rPr>
          <w:rFonts w:ascii="Times New Roman" w:hAnsi="Times New Roman"/>
          <w:sz w:val="20"/>
          <w:szCs w:val="20"/>
        </w:rPr>
        <w:t>сроков передачи Товара</w:t>
      </w:r>
      <w:r w:rsidRPr="00A10CC2">
        <w:rPr>
          <w:rFonts w:ascii="Times New Roman" w:hAnsi="Times New Roman"/>
          <w:sz w:val="20"/>
          <w:szCs w:val="20"/>
        </w:rPr>
        <w:t xml:space="preserve"> </w:t>
      </w:r>
      <w:r w:rsidR="00AA6362" w:rsidRPr="00A10CC2">
        <w:rPr>
          <w:rFonts w:ascii="Times New Roman" w:hAnsi="Times New Roman"/>
          <w:sz w:val="20"/>
          <w:szCs w:val="20"/>
        </w:rPr>
        <w:t>Покупатель вправе взыскать с Продавца</w:t>
      </w:r>
      <w:r w:rsidR="00D50008" w:rsidRPr="00A10CC2">
        <w:rPr>
          <w:rFonts w:ascii="Times New Roman" w:hAnsi="Times New Roman"/>
          <w:sz w:val="20"/>
          <w:szCs w:val="20"/>
        </w:rPr>
        <w:t xml:space="preserve"> неустойку в размере 1</w:t>
      </w:r>
      <w:r w:rsidRPr="00A10CC2">
        <w:rPr>
          <w:rFonts w:ascii="Times New Roman" w:hAnsi="Times New Roman"/>
          <w:sz w:val="20"/>
          <w:szCs w:val="20"/>
        </w:rPr>
        <w:t>% (</w:t>
      </w:r>
      <w:r w:rsidR="00D50008" w:rsidRPr="00A10CC2">
        <w:rPr>
          <w:rFonts w:ascii="Times New Roman" w:hAnsi="Times New Roman"/>
          <w:sz w:val="20"/>
          <w:szCs w:val="20"/>
        </w:rPr>
        <w:t>одного процента</w:t>
      </w:r>
      <w:r w:rsidRPr="00A10CC2">
        <w:rPr>
          <w:rFonts w:ascii="Times New Roman" w:hAnsi="Times New Roman"/>
          <w:sz w:val="20"/>
          <w:szCs w:val="20"/>
        </w:rPr>
        <w:t xml:space="preserve">) </w:t>
      </w:r>
      <w:r w:rsidR="00AA6362" w:rsidRPr="00A10CC2">
        <w:rPr>
          <w:rFonts w:ascii="Times New Roman" w:hAnsi="Times New Roman"/>
          <w:sz w:val="20"/>
          <w:szCs w:val="20"/>
        </w:rPr>
        <w:t>от цены Товара соответственно</w:t>
      </w:r>
      <w:r w:rsidRPr="00A10CC2">
        <w:rPr>
          <w:rFonts w:ascii="Times New Roman" w:hAnsi="Times New Roman"/>
          <w:sz w:val="20"/>
          <w:szCs w:val="20"/>
        </w:rPr>
        <w:t xml:space="preserve"> за каждый день просрочки, н</w:t>
      </w:r>
      <w:r w:rsidR="00AA6362" w:rsidRPr="00A10CC2">
        <w:rPr>
          <w:rFonts w:ascii="Times New Roman" w:hAnsi="Times New Roman"/>
          <w:sz w:val="20"/>
          <w:szCs w:val="20"/>
        </w:rPr>
        <w:t xml:space="preserve">о не более цены </w:t>
      </w:r>
      <w:r w:rsidR="00D50008" w:rsidRPr="00A10CC2">
        <w:rPr>
          <w:rFonts w:ascii="Times New Roman" w:hAnsi="Times New Roman"/>
          <w:sz w:val="20"/>
          <w:szCs w:val="20"/>
        </w:rPr>
        <w:t>работ  по Договору</w:t>
      </w:r>
      <w:r w:rsidRPr="00A10CC2">
        <w:rPr>
          <w:rFonts w:ascii="Times New Roman" w:hAnsi="Times New Roman"/>
          <w:sz w:val="20"/>
          <w:szCs w:val="20"/>
        </w:rPr>
        <w:t>.</w:t>
      </w:r>
    </w:p>
    <w:p w:rsidR="008433B8" w:rsidRPr="00A10CC2" w:rsidRDefault="00C459C2" w:rsidP="00745389">
      <w:pPr>
        <w:numPr>
          <w:ilvl w:val="0"/>
          <w:numId w:val="1"/>
        </w:numPr>
        <w:spacing w:after="0" w:line="240" w:lineRule="auto"/>
        <w:jc w:val="center"/>
        <w:rPr>
          <w:rFonts w:ascii="Times New Roman" w:hAnsi="Times New Roman"/>
          <w:sz w:val="20"/>
          <w:szCs w:val="20"/>
        </w:rPr>
      </w:pPr>
      <w:r w:rsidRPr="00A10CC2">
        <w:rPr>
          <w:rFonts w:ascii="Times New Roman" w:hAnsi="Times New Roman"/>
          <w:sz w:val="20"/>
          <w:szCs w:val="20"/>
        </w:rPr>
        <w:t>ДОПОЛНИТЕЛЬНЫЕ УСЛОВИЯ</w:t>
      </w:r>
    </w:p>
    <w:p w:rsidR="00C459C2" w:rsidRPr="00A10CC2" w:rsidRDefault="00C459C2"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pacing w:val="-6"/>
          <w:sz w:val="20"/>
          <w:szCs w:val="20"/>
        </w:rPr>
        <w:t>Срок действия настоящего Договора устанавливается с момента его подписания до полного выполнения Сторонами всех обязательств, предусмотренных настоящим Договором.</w:t>
      </w:r>
    </w:p>
    <w:p w:rsidR="00C459C2" w:rsidRPr="00A10CC2" w:rsidRDefault="00C459C2"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Изменения, дополнения настоящего договора совершаются в письменной форме путем подписания дополнительного соглашения.</w:t>
      </w:r>
    </w:p>
    <w:p w:rsidR="00C459C2" w:rsidRPr="00A10CC2" w:rsidRDefault="00C459C2"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Все споры и разногласия, возникающие по настоящему Договору или в связи с ним, разрешаются в претензионном порядке. При предъявлении претензии Покупатель обязан приложить копии документов, подтверждающих свои требования, а именно: копию договора с приложениями, копию документов о качестве, копию документов, подтверждающий факт оплаты цены договора, а также копии любых иных документов. Продавец вправе не рассматривать претензии Покупателя в отсутствии подтверждающих требование документов. Срок ответа на претензию – 10 рабочих дней с момента ее получения. Соблюдение претензионного порядка урегулирования спора обязательно. В случае невозможности урегулирования спора в претензионном порядке спор разрешается в судебном порядке в соответствии с действующим законодательством.</w:t>
      </w:r>
    </w:p>
    <w:p w:rsidR="00A10CC2" w:rsidRPr="00A10CC2" w:rsidRDefault="00C459C2" w:rsidP="00A10CC2">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Покупатель подтверждает, что ознакомлен с основными потребительскими свойствами Товара. На момент подписания настоящего договора Покупатель также ознакомлен с правилами эксплуатации Товара.</w:t>
      </w:r>
    </w:p>
    <w:p w:rsidR="00A10CC2" w:rsidRPr="00471E2C" w:rsidRDefault="00A10CC2" w:rsidP="00A10CC2">
      <w:pPr>
        <w:numPr>
          <w:ilvl w:val="1"/>
          <w:numId w:val="1"/>
        </w:numPr>
        <w:spacing w:after="0" w:line="240" w:lineRule="auto"/>
        <w:jc w:val="both"/>
        <w:rPr>
          <w:rFonts w:ascii="Times New Roman" w:hAnsi="Times New Roman"/>
          <w:sz w:val="20"/>
          <w:szCs w:val="20"/>
        </w:rPr>
      </w:pPr>
      <w:r w:rsidRPr="00471E2C">
        <w:rPr>
          <w:rFonts w:ascii="Times New Roman" w:hAnsi="Times New Roman"/>
          <w:sz w:val="20"/>
          <w:szCs w:val="20"/>
        </w:rPr>
        <w:t>Стороны  установили, что  документооборот по настоящему договору будет, осуществляется ими на следующих условиях: -юридически значимые сообщения, связанные с возникновением, изменением или прекращением обязательств, основанных на настоящем договоре, направляются одной стороной другой стороне настоящего договора исключительно по указанному в нем адресу / адресам или исключительно предусмотренным договором способом.</w:t>
      </w:r>
    </w:p>
    <w:p w:rsidR="00A10CC2" w:rsidRPr="00471E2C" w:rsidRDefault="00A10CC2" w:rsidP="00A10CC2">
      <w:pPr>
        <w:numPr>
          <w:ilvl w:val="1"/>
          <w:numId w:val="1"/>
        </w:numPr>
        <w:spacing w:after="0" w:line="240" w:lineRule="auto"/>
        <w:jc w:val="both"/>
        <w:rPr>
          <w:rFonts w:ascii="Times New Roman" w:hAnsi="Times New Roman"/>
          <w:sz w:val="20"/>
          <w:szCs w:val="20"/>
        </w:rPr>
      </w:pPr>
      <w:r w:rsidRPr="00471E2C">
        <w:rPr>
          <w:rFonts w:ascii="Times New Roman" w:hAnsi="Times New Roman"/>
          <w:sz w:val="20"/>
          <w:szCs w:val="20"/>
        </w:rPr>
        <w:t>К юридически значимым сообщениям стороны отнесли сообщения в виде текста, либо с вложением электронной копии (скана) подлинника документа, отправленные одной стороной другой одним из способов, по адресам электронной почты (</w:t>
      </w:r>
      <w:proofErr w:type="spellStart"/>
      <w:r w:rsidRPr="00471E2C">
        <w:rPr>
          <w:rFonts w:ascii="Times New Roman" w:hAnsi="Times New Roman"/>
          <w:sz w:val="20"/>
          <w:szCs w:val="20"/>
        </w:rPr>
        <w:t>e-mail</w:t>
      </w:r>
      <w:proofErr w:type="spellEnd"/>
      <w:r w:rsidRPr="00471E2C">
        <w:rPr>
          <w:rFonts w:ascii="Times New Roman" w:hAnsi="Times New Roman"/>
          <w:sz w:val="20"/>
          <w:szCs w:val="20"/>
        </w:rPr>
        <w:t xml:space="preserve">), номерам факсимильной связи (факсу) либо почтовой связью. </w:t>
      </w:r>
    </w:p>
    <w:p w:rsidR="00A10CC2" w:rsidRPr="00471E2C" w:rsidRDefault="00A10CC2" w:rsidP="00A10CC2">
      <w:pPr>
        <w:numPr>
          <w:ilvl w:val="1"/>
          <w:numId w:val="1"/>
        </w:numPr>
        <w:spacing w:after="0" w:line="240" w:lineRule="auto"/>
        <w:jc w:val="both"/>
        <w:rPr>
          <w:rFonts w:ascii="Times New Roman" w:hAnsi="Times New Roman"/>
          <w:sz w:val="20"/>
          <w:szCs w:val="20"/>
        </w:rPr>
      </w:pPr>
      <w:r w:rsidRPr="00471E2C">
        <w:rPr>
          <w:rFonts w:ascii="Times New Roman" w:hAnsi="Times New Roman"/>
          <w:sz w:val="20"/>
          <w:szCs w:val="20"/>
        </w:rPr>
        <w:t>К документам  стороны относят, в том числе, настоящий договор; протоколы разногласий к договору; дополнительные соглашения по договору; приложения, Спецификации к договору; Универсальные передаточные документы; уведомления; претензии; акты сверки взаиморасчетов, деловые письма, уведомления и другие документы.</w:t>
      </w:r>
    </w:p>
    <w:p w:rsidR="00A10CC2" w:rsidRPr="00471E2C" w:rsidRDefault="00A10CC2" w:rsidP="00A10CC2">
      <w:pPr>
        <w:numPr>
          <w:ilvl w:val="1"/>
          <w:numId w:val="1"/>
        </w:numPr>
        <w:spacing w:after="0" w:line="240" w:lineRule="auto"/>
        <w:jc w:val="both"/>
        <w:rPr>
          <w:rFonts w:ascii="Times New Roman" w:hAnsi="Times New Roman"/>
          <w:sz w:val="20"/>
          <w:szCs w:val="20"/>
        </w:rPr>
      </w:pPr>
      <w:r w:rsidRPr="00471E2C">
        <w:rPr>
          <w:rFonts w:ascii="Times New Roman" w:hAnsi="Times New Roman"/>
          <w:sz w:val="20"/>
          <w:szCs w:val="20"/>
        </w:rPr>
        <w:t>Документы, переданные в сообщении  противоположной стороне по  адресам электронной почте, по факсу, в виде текста, либо в виде вложения электронной копии подлинника документа (скана),  признаются сторонами юридическими документами, имеющими простую письменную форму, до получения их подлинников по почте. Подлинники документов, отправленные указанным способом, отправляются по требованию другой стороны либо в течение 21 календарного дня с даты их подписания.</w:t>
      </w:r>
    </w:p>
    <w:p w:rsidR="009876EE" w:rsidRPr="009876EE" w:rsidRDefault="00A10CC2" w:rsidP="00A10CC2">
      <w:pPr>
        <w:numPr>
          <w:ilvl w:val="1"/>
          <w:numId w:val="1"/>
        </w:numPr>
        <w:spacing w:after="0" w:line="240" w:lineRule="auto"/>
        <w:jc w:val="both"/>
        <w:rPr>
          <w:rFonts w:ascii="Times New Roman" w:hAnsi="Times New Roman"/>
          <w:color w:val="000000"/>
          <w:sz w:val="20"/>
          <w:szCs w:val="20"/>
        </w:rPr>
      </w:pPr>
      <w:r w:rsidRPr="00471E2C">
        <w:rPr>
          <w:rFonts w:ascii="Times New Roman" w:hAnsi="Times New Roman"/>
          <w:sz w:val="20"/>
          <w:szCs w:val="20"/>
        </w:rPr>
        <w:t xml:space="preserve"> Для отправления сообщений,  являются следующие адреса:</w:t>
      </w:r>
    </w:p>
    <w:p w:rsidR="009876EE" w:rsidRDefault="00A10CC2" w:rsidP="009876EE">
      <w:pPr>
        <w:spacing w:after="0" w:line="240" w:lineRule="auto"/>
        <w:ind w:left="720"/>
        <w:jc w:val="both"/>
        <w:rPr>
          <w:rFonts w:ascii="Times New Roman" w:hAnsi="Times New Roman"/>
          <w:sz w:val="20"/>
          <w:szCs w:val="20"/>
        </w:rPr>
      </w:pPr>
      <w:r w:rsidRPr="00471E2C">
        <w:rPr>
          <w:rFonts w:ascii="Times New Roman" w:hAnsi="Times New Roman"/>
          <w:sz w:val="20"/>
          <w:szCs w:val="20"/>
        </w:rPr>
        <w:t xml:space="preserve"> - адреса электронной почты (</w:t>
      </w:r>
      <w:proofErr w:type="spellStart"/>
      <w:r w:rsidRPr="00471E2C">
        <w:rPr>
          <w:rFonts w:ascii="Times New Roman" w:hAnsi="Times New Roman"/>
          <w:sz w:val="20"/>
          <w:szCs w:val="20"/>
        </w:rPr>
        <w:t>e-mail</w:t>
      </w:r>
      <w:proofErr w:type="spellEnd"/>
      <w:r w:rsidRPr="00471E2C">
        <w:rPr>
          <w:rFonts w:ascii="Times New Roman" w:hAnsi="Times New Roman"/>
          <w:sz w:val="20"/>
          <w:szCs w:val="20"/>
        </w:rPr>
        <w:t>);</w:t>
      </w:r>
    </w:p>
    <w:p w:rsidR="009876EE" w:rsidRPr="009876EE" w:rsidRDefault="009876EE" w:rsidP="009876EE">
      <w:pPr>
        <w:spacing w:after="0" w:line="240" w:lineRule="auto"/>
        <w:ind w:left="720"/>
        <w:jc w:val="both"/>
        <w:rPr>
          <w:rFonts w:ascii="Times New Roman" w:hAnsi="Times New Roman"/>
          <w:color w:val="000000"/>
          <w:sz w:val="20"/>
          <w:szCs w:val="20"/>
        </w:rPr>
      </w:pPr>
      <w:r>
        <w:rPr>
          <w:rFonts w:ascii="Times New Roman" w:hAnsi="Times New Roman"/>
          <w:sz w:val="20"/>
          <w:szCs w:val="20"/>
        </w:rPr>
        <w:t xml:space="preserve"> </w:t>
      </w:r>
      <w:r w:rsidR="00A10CC2" w:rsidRPr="00471E2C">
        <w:rPr>
          <w:rFonts w:ascii="Times New Roman" w:hAnsi="Times New Roman"/>
          <w:sz w:val="20"/>
          <w:szCs w:val="20"/>
        </w:rPr>
        <w:t>- номера факсимильной связи (факса);</w:t>
      </w:r>
    </w:p>
    <w:p w:rsidR="00A10CC2" w:rsidRPr="00471E2C" w:rsidRDefault="009876EE" w:rsidP="009876EE">
      <w:pPr>
        <w:spacing w:after="0" w:line="240" w:lineRule="auto"/>
        <w:ind w:left="720"/>
        <w:jc w:val="both"/>
        <w:rPr>
          <w:rFonts w:ascii="Times New Roman" w:hAnsi="Times New Roman"/>
          <w:color w:val="000000"/>
          <w:sz w:val="20"/>
          <w:szCs w:val="20"/>
        </w:rPr>
      </w:pPr>
      <w:r>
        <w:rPr>
          <w:rFonts w:ascii="Times New Roman" w:hAnsi="Times New Roman"/>
          <w:sz w:val="20"/>
          <w:szCs w:val="20"/>
        </w:rPr>
        <w:t xml:space="preserve"> </w:t>
      </w:r>
      <w:r w:rsidR="00A10CC2" w:rsidRPr="00471E2C">
        <w:rPr>
          <w:rFonts w:ascii="Times New Roman" w:hAnsi="Times New Roman"/>
          <w:sz w:val="20"/>
          <w:szCs w:val="20"/>
        </w:rPr>
        <w:t>- почтовые адреса места нахождения, указанные сторонами в настоящем договоре, либо адреса указанные сторонами в Едином государственном реестре юридических лиц или в Едином государственном реестре налогоплательщиков.</w:t>
      </w:r>
    </w:p>
    <w:p w:rsidR="00A10CC2" w:rsidRPr="00471E2C" w:rsidRDefault="00A10CC2" w:rsidP="00A10CC2">
      <w:pPr>
        <w:numPr>
          <w:ilvl w:val="1"/>
          <w:numId w:val="1"/>
        </w:numPr>
        <w:tabs>
          <w:tab w:val="left" w:pos="851"/>
        </w:tabs>
        <w:spacing w:after="0" w:line="240" w:lineRule="auto"/>
        <w:jc w:val="both"/>
        <w:rPr>
          <w:rFonts w:ascii="Times New Roman" w:hAnsi="Times New Roman"/>
          <w:color w:val="000000"/>
          <w:sz w:val="20"/>
          <w:szCs w:val="20"/>
        </w:rPr>
      </w:pPr>
      <w:r w:rsidRPr="00471E2C">
        <w:rPr>
          <w:rFonts w:ascii="Times New Roman" w:hAnsi="Times New Roman"/>
          <w:sz w:val="20"/>
          <w:szCs w:val="20"/>
        </w:rPr>
        <w:t>Стороны гарантируют, что все без исключения сообщения, направляемые сторонами друг другу в рамках документооборота по настоящему договору, с адресов электронной почты, номеров факсимильной связи,  указанных в настоящем Договоре, составляются и направляются надлежаще уполномоченными на то представителями сторон.</w:t>
      </w:r>
    </w:p>
    <w:p w:rsidR="00A10CC2" w:rsidRPr="00471E2C" w:rsidRDefault="00A10CC2" w:rsidP="00A10CC2">
      <w:pPr>
        <w:numPr>
          <w:ilvl w:val="1"/>
          <w:numId w:val="1"/>
        </w:numPr>
        <w:tabs>
          <w:tab w:val="left" w:pos="851"/>
        </w:tabs>
        <w:spacing w:after="0" w:line="240" w:lineRule="auto"/>
        <w:jc w:val="both"/>
        <w:rPr>
          <w:rFonts w:ascii="Times New Roman" w:hAnsi="Times New Roman"/>
          <w:color w:val="000000"/>
          <w:sz w:val="20"/>
          <w:szCs w:val="20"/>
        </w:rPr>
      </w:pPr>
      <w:r w:rsidRPr="00471E2C">
        <w:rPr>
          <w:rFonts w:ascii="Times New Roman" w:hAnsi="Times New Roman"/>
          <w:color w:val="000000"/>
          <w:sz w:val="20"/>
          <w:szCs w:val="20"/>
        </w:rPr>
        <w:t>В случае изменения у какой</w:t>
      </w:r>
      <w:r w:rsidRPr="00471E2C">
        <w:rPr>
          <w:rFonts w:ascii="Times New Roman" w:hAnsi="Times New Roman"/>
          <w:color w:val="000000"/>
          <w:sz w:val="20"/>
          <w:szCs w:val="20"/>
        </w:rPr>
        <w:noBreakHyphen/>
        <w:t xml:space="preserve"> либо из Сторон юридического статуса, наименования, юридического и почтового адресов, а также платежных реквизитов, она обязана в течение 3 (трех) календарных дней со дня возникновения изменений уведомить другую Сторону</w:t>
      </w:r>
      <w:r w:rsidRPr="00471E2C">
        <w:rPr>
          <w:rFonts w:ascii="Times New Roman" w:eastAsia="Times New Roman" w:hAnsi="Times New Roman"/>
          <w:color w:val="000000"/>
          <w:sz w:val="20"/>
          <w:szCs w:val="20"/>
          <w:lang w:eastAsia="ru-RU"/>
        </w:rPr>
        <w:t>.</w:t>
      </w:r>
    </w:p>
    <w:p w:rsidR="00A10CC2" w:rsidRPr="00471E2C" w:rsidRDefault="00A10CC2" w:rsidP="00A10CC2">
      <w:pPr>
        <w:numPr>
          <w:ilvl w:val="1"/>
          <w:numId w:val="1"/>
        </w:numPr>
        <w:tabs>
          <w:tab w:val="left" w:pos="851"/>
        </w:tabs>
        <w:spacing w:after="0" w:line="240" w:lineRule="auto"/>
        <w:jc w:val="both"/>
        <w:rPr>
          <w:rFonts w:ascii="Times New Roman" w:hAnsi="Times New Roman"/>
          <w:color w:val="000000"/>
          <w:sz w:val="20"/>
          <w:szCs w:val="20"/>
        </w:rPr>
      </w:pPr>
      <w:r w:rsidRPr="00471E2C">
        <w:rPr>
          <w:rFonts w:ascii="Times New Roman" w:hAnsi="Times New Roman"/>
          <w:color w:val="000000"/>
          <w:sz w:val="20"/>
          <w:szCs w:val="20"/>
        </w:rPr>
        <w:t>Все условия настоящего договора установлены как существенные. 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rsidR="00036791" w:rsidRPr="00A10CC2" w:rsidRDefault="00036791" w:rsidP="00A10CC2">
      <w:pPr>
        <w:numPr>
          <w:ilvl w:val="1"/>
          <w:numId w:val="1"/>
        </w:numPr>
        <w:tabs>
          <w:tab w:val="left" w:pos="851"/>
        </w:tabs>
        <w:spacing w:after="0" w:line="240" w:lineRule="auto"/>
        <w:jc w:val="both"/>
        <w:rPr>
          <w:rFonts w:ascii="Times New Roman" w:hAnsi="Times New Roman"/>
          <w:sz w:val="20"/>
          <w:szCs w:val="20"/>
        </w:rPr>
      </w:pPr>
      <w:r w:rsidRPr="00A10CC2">
        <w:rPr>
          <w:rFonts w:ascii="Times New Roman" w:hAnsi="Times New Roman"/>
          <w:sz w:val="20"/>
          <w:szCs w:val="20"/>
        </w:rPr>
        <w:t xml:space="preserve">Норма отходов материалов при </w:t>
      </w:r>
      <w:r w:rsidR="00BF6D39" w:rsidRPr="00A10CC2">
        <w:rPr>
          <w:rFonts w:ascii="Times New Roman" w:hAnsi="Times New Roman"/>
          <w:sz w:val="20"/>
          <w:szCs w:val="20"/>
        </w:rPr>
        <w:t>изготовлении Товара</w:t>
      </w:r>
      <w:r w:rsidRPr="00A10CC2">
        <w:rPr>
          <w:rFonts w:ascii="Times New Roman" w:hAnsi="Times New Roman"/>
          <w:sz w:val="20"/>
          <w:szCs w:val="20"/>
        </w:rPr>
        <w:t xml:space="preserve"> не более 15% от общего количества материалов, при этом материалы не подлежат возврату Продавцу, цена договора не пересчитывается.</w:t>
      </w:r>
      <w:r w:rsidR="002C7A16" w:rsidRPr="00A10CC2">
        <w:rPr>
          <w:rFonts w:ascii="Times New Roman" w:hAnsi="Times New Roman"/>
          <w:sz w:val="20"/>
          <w:szCs w:val="20"/>
        </w:rPr>
        <w:t xml:space="preserve">   </w:t>
      </w:r>
    </w:p>
    <w:p w:rsidR="00036791" w:rsidRPr="00A10CC2" w:rsidRDefault="00036791" w:rsidP="00A10CC2">
      <w:pPr>
        <w:numPr>
          <w:ilvl w:val="1"/>
          <w:numId w:val="1"/>
        </w:numPr>
        <w:tabs>
          <w:tab w:val="left" w:pos="851"/>
        </w:tabs>
        <w:spacing w:after="0" w:line="240" w:lineRule="auto"/>
        <w:jc w:val="both"/>
        <w:rPr>
          <w:rFonts w:ascii="Times New Roman" w:hAnsi="Times New Roman"/>
          <w:sz w:val="20"/>
          <w:szCs w:val="20"/>
        </w:rPr>
      </w:pPr>
      <w:r w:rsidRPr="00A10CC2">
        <w:rPr>
          <w:rFonts w:ascii="Times New Roman" w:hAnsi="Times New Roman"/>
          <w:sz w:val="20"/>
          <w:szCs w:val="20"/>
        </w:rPr>
        <w:t>Настоящий договор составлен в двух подлинных экземплярах по одному для Продавца и Покупателя.</w:t>
      </w:r>
    </w:p>
    <w:p w:rsidR="00036791" w:rsidRPr="00A10CC2" w:rsidRDefault="00036791" w:rsidP="00745389">
      <w:pPr>
        <w:numPr>
          <w:ilvl w:val="1"/>
          <w:numId w:val="1"/>
        </w:numPr>
        <w:spacing w:after="0" w:line="240" w:lineRule="auto"/>
        <w:jc w:val="both"/>
        <w:rPr>
          <w:rFonts w:ascii="Times New Roman" w:hAnsi="Times New Roman"/>
          <w:sz w:val="20"/>
          <w:szCs w:val="20"/>
        </w:rPr>
      </w:pPr>
      <w:r w:rsidRPr="00A10CC2">
        <w:rPr>
          <w:rFonts w:ascii="Times New Roman" w:hAnsi="Times New Roman"/>
          <w:sz w:val="20"/>
          <w:szCs w:val="20"/>
        </w:rPr>
        <w:t>Приложения:</w:t>
      </w:r>
    </w:p>
    <w:p w:rsidR="00036791" w:rsidRPr="00A10CC2" w:rsidRDefault="00036791"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Приложение № 1 Эскиз</w:t>
      </w:r>
    </w:p>
    <w:p w:rsidR="00036791" w:rsidRPr="00A10CC2" w:rsidRDefault="00036791"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Приложение № 2 Спецификация</w:t>
      </w:r>
    </w:p>
    <w:p w:rsidR="00FA3B48" w:rsidRPr="00A10CC2" w:rsidRDefault="00036791"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Пр</w:t>
      </w:r>
      <w:r w:rsidR="00FA3B48" w:rsidRPr="00A10CC2">
        <w:rPr>
          <w:rFonts w:ascii="Times New Roman" w:hAnsi="Times New Roman"/>
          <w:sz w:val="20"/>
          <w:szCs w:val="20"/>
        </w:rPr>
        <w:t>иложение № 3 Условия установки</w:t>
      </w:r>
    </w:p>
    <w:p w:rsidR="00036791" w:rsidRPr="00A10CC2" w:rsidRDefault="00FA3B48" w:rsidP="00745389">
      <w:pPr>
        <w:numPr>
          <w:ilvl w:val="2"/>
          <w:numId w:val="1"/>
        </w:numPr>
        <w:spacing w:after="0" w:line="240" w:lineRule="auto"/>
        <w:jc w:val="both"/>
        <w:rPr>
          <w:rFonts w:ascii="Times New Roman" w:hAnsi="Times New Roman"/>
          <w:sz w:val="20"/>
          <w:szCs w:val="20"/>
        </w:rPr>
      </w:pPr>
      <w:r w:rsidRPr="00A10CC2">
        <w:rPr>
          <w:rFonts w:ascii="Times New Roman" w:hAnsi="Times New Roman"/>
          <w:sz w:val="20"/>
          <w:szCs w:val="20"/>
        </w:rPr>
        <w:t xml:space="preserve">Приложение № 4 </w:t>
      </w:r>
      <w:r w:rsidR="00036791" w:rsidRPr="00A10CC2">
        <w:rPr>
          <w:rFonts w:ascii="Times New Roman" w:hAnsi="Times New Roman"/>
          <w:sz w:val="20"/>
          <w:szCs w:val="20"/>
        </w:rPr>
        <w:t>Инструкция по пользованию</w:t>
      </w:r>
    </w:p>
    <w:p w:rsidR="00C459C2" w:rsidRPr="00745389" w:rsidRDefault="00036791" w:rsidP="00745389">
      <w:pPr>
        <w:numPr>
          <w:ilvl w:val="0"/>
          <w:numId w:val="1"/>
        </w:numPr>
        <w:spacing w:after="0" w:line="240" w:lineRule="auto"/>
        <w:jc w:val="center"/>
        <w:rPr>
          <w:rFonts w:ascii="Times New Roman" w:hAnsi="Times New Roman"/>
          <w:sz w:val="20"/>
          <w:szCs w:val="20"/>
        </w:rPr>
      </w:pPr>
      <w:r w:rsidRPr="00745389">
        <w:rPr>
          <w:rFonts w:ascii="Times New Roman" w:hAnsi="Times New Roman"/>
          <w:sz w:val="20"/>
          <w:szCs w:val="20"/>
        </w:rPr>
        <w:t>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7"/>
        <w:gridCol w:w="5090"/>
      </w:tblGrid>
      <w:tr w:rsidR="00036791" w:rsidRPr="00745389" w:rsidTr="00CF25A0">
        <w:tc>
          <w:tcPr>
            <w:tcW w:w="5210" w:type="dxa"/>
          </w:tcPr>
          <w:p w:rsidR="00036791" w:rsidRPr="00745389" w:rsidRDefault="00036791" w:rsidP="00745389">
            <w:pPr>
              <w:spacing w:after="0" w:line="240" w:lineRule="auto"/>
              <w:jc w:val="both"/>
              <w:rPr>
                <w:rFonts w:ascii="Times New Roman" w:hAnsi="Times New Roman"/>
                <w:sz w:val="20"/>
                <w:szCs w:val="20"/>
              </w:rPr>
            </w:pPr>
            <w:r w:rsidRPr="00745389">
              <w:rPr>
                <w:rFonts w:ascii="Times New Roman" w:hAnsi="Times New Roman"/>
                <w:sz w:val="20"/>
                <w:szCs w:val="20"/>
              </w:rPr>
              <w:t xml:space="preserve">Продавец </w:t>
            </w:r>
          </w:p>
        </w:tc>
        <w:tc>
          <w:tcPr>
            <w:tcW w:w="5211" w:type="dxa"/>
          </w:tcPr>
          <w:p w:rsidR="00036791" w:rsidRPr="00745389" w:rsidRDefault="00036791" w:rsidP="00745389">
            <w:pPr>
              <w:spacing w:after="0" w:line="240" w:lineRule="auto"/>
              <w:jc w:val="both"/>
              <w:rPr>
                <w:rFonts w:ascii="Times New Roman" w:hAnsi="Times New Roman"/>
                <w:sz w:val="20"/>
                <w:szCs w:val="20"/>
              </w:rPr>
            </w:pPr>
            <w:r w:rsidRPr="00745389">
              <w:rPr>
                <w:rFonts w:ascii="Times New Roman" w:hAnsi="Times New Roman"/>
                <w:sz w:val="20"/>
                <w:szCs w:val="20"/>
              </w:rPr>
              <w:t>Покупатель</w:t>
            </w:r>
          </w:p>
        </w:tc>
      </w:tr>
      <w:tr w:rsidR="00036791" w:rsidRPr="00745389" w:rsidTr="00CF25A0">
        <w:tc>
          <w:tcPr>
            <w:tcW w:w="5210" w:type="dxa"/>
          </w:tcPr>
          <w:p w:rsidR="00DD53AF" w:rsidRPr="00913F1C" w:rsidRDefault="00DD53AF" w:rsidP="00DD53AF">
            <w:pPr>
              <w:spacing w:after="0" w:line="240" w:lineRule="auto"/>
              <w:jc w:val="both"/>
              <w:rPr>
                <w:rFonts w:ascii="Times New Roman" w:hAnsi="Times New Roman"/>
                <w:sz w:val="12"/>
                <w:szCs w:val="18"/>
              </w:rPr>
            </w:pPr>
            <w:r w:rsidRPr="00913F1C">
              <w:rPr>
                <w:rFonts w:ascii="Times New Roman" w:hAnsi="Times New Roman"/>
                <w:b/>
                <w:sz w:val="18"/>
                <w:szCs w:val="24"/>
              </w:rPr>
              <w:t>ООО Фабрика мебели «Мона»</w:t>
            </w:r>
          </w:p>
          <w:p w:rsidR="00DD53AF" w:rsidRDefault="00DD53AF" w:rsidP="00DD53AF">
            <w:pPr>
              <w:spacing w:after="0" w:line="240" w:lineRule="auto"/>
              <w:jc w:val="both"/>
              <w:rPr>
                <w:rFonts w:ascii="Times New Roman" w:hAnsi="Times New Roman"/>
                <w:sz w:val="18"/>
                <w:szCs w:val="18"/>
              </w:rPr>
            </w:pPr>
            <w:r>
              <w:rPr>
                <w:rFonts w:ascii="Times New Roman" w:hAnsi="Times New Roman"/>
                <w:sz w:val="18"/>
                <w:szCs w:val="18"/>
              </w:rPr>
              <w:t xml:space="preserve">ИНН 5405267040,  КПП </w:t>
            </w:r>
            <w:r w:rsidRPr="00913F1C">
              <w:rPr>
                <w:rFonts w:ascii="Times New Roman" w:hAnsi="Times New Roman"/>
                <w:sz w:val="18"/>
                <w:szCs w:val="24"/>
              </w:rPr>
              <w:t>540201001</w:t>
            </w:r>
            <w:r>
              <w:rPr>
                <w:rFonts w:ascii="Times New Roman" w:hAnsi="Times New Roman"/>
                <w:sz w:val="18"/>
                <w:szCs w:val="18"/>
              </w:rPr>
              <w:t xml:space="preserve">, ОГРН </w:t>
            </w:r>
            <w:r w:rsidRPr="00913F1C">
              <w:rPr>
                <w:rFonts w:ascii="Times New Roman" w:hAnsi="Times New Roman"/>
                <w:sz w:val="18"/>
                <w:szCs w:val="24"/>
              </w:rPr>
              <w:t>1045401905010</w:t>
            </w:r>
          </w:p>
          <w:p w:rsidR="00DD53AF" w:rsidRDefault="00DD53AF" w:rsidP="00DD53AF">
            <w:pPr>
              <w:spacing w:after="0" w:line="240" w:lineRule="auto"/>
              <w:jc w:val="both"/>
              <w:rPr>
                <w:rFonts w:ascii="Times New Roman" w:hAnsi="Times New Roman"/>
                <w:sz w:val="18"/>
                <w:szCs w:val="18"/>
              </w:rPr>
            </w:pPr>
            <w:r>
              <w:rPr>
                <w:rFonts w:ascii="Times New Roman" w:hAnsi="Times New Roman"/>
                <w:sz w:val="18"/>
                <w:szCs w:val="18"/>
              </w:rPr>
              <w:t>ОКПО 722507988, ОКВД 36.12</w:t>
            </w:r>
          </w:p>
          <w:p w:rsidR="00DD53AF" w:rsidRDefault="00DD53AF" w:rsidP="00DD53AF">
            <w:pPr>
              <w:spacing w:after="0" w:line="240" w:lineRule="auto"/>
              <w:jc w:val="both"/>
              <w:rPr>
                <w:rFonts w:ascii="Times New Roman" w:hAnsi="Times New Roman"/>
                <w:sz w:val="18"/>
                <w:szCs w:val="18"/>
                <w:u w:val="single"/>
              </w:rPr>
            </w:pPr>
            <w:r>
              <w:rPr>
                <w:rFonts w:ascii="Times New Roman" w:hAnsi="Times New Roman"/>
                <w:sz w:val="18"/>
                <w:szCs w:val="18"/>
                <w:u w:val="single"/>
              </w:rPr>
              <w:t xml:space="preserve">Юр. адрес: </w:t>
            </w:r>
          </w:p>
          <w:p w:rsidR="00DD53AF" w:rsidRPr="009E365B" w:rsidRDefault="00DD53AF" w:rsidP="00DD53AF">
            <w:pPr>
              <w:spacing w:after="0" w:line="240" w:lineRule="auto"/>
              <w:jc w:val="both"/>
              <w:rPr>
                <w:rFonts w:ascii="Times New Roman" w:hAnsi="Times New Roman"/>
                <w:sz w:val="18"/>
                <w:szCs w:val="24"/>
              </w:rPr>
            </w:pPr>
            <w:r w:rsidRPr="00913F1C">
              <w:rPr>
                <w:rFonts w:ascii="Times New Roman" w:hAnsi="Times New Roman"/>
                <w:sz w:val="18"/>
                <w:szCs w:val="24"/>
              </w:rPr>
              <w:t>630001, РФ, Новосибирская область, г. Новосибирск, ул. Дуси Ковальчук, д.1, Литер Б, этаж 2</w:t>
            </w:r>
            <w:r>
              <w:rPr>
                <w:rFonts w:ascii="Times New Roman" w:hAnsi="Times New Roman"/>
                <w:sz w:val="18"/>
                <w:szCs w:val="24"/>
              </w:rPr>
              <w:t xml:space="preserve">    </w:t>
            </w:r>
          </w:p>
          <w:p w:rsidR="00DD53AF" w:rsidRDefault="00DD53AF" w:rsidP="00DD53AF">
            <w:pPr>
              <w:spacing w:after="0" w:line="240" w:lineRule="auto"/>
              <w:jc w:val="both"/>
              <w:rPr>
                <w:rFonts w:ascii="Times New Roman" w:hAnsi="Times New Roman"/>
                <w:sz w:val="18"/>
                <w:szCs w:val="18"/>
                <w:u w:val="single"/>
              </w:rPr>
            </w:pPr>
            <w:r>
              <w:rPr>
                <w:rFonts w:ascii="Times New Roman" w:hAnsi="Times New Roman"/>
                <w:sz w:val="18"/>
                <w:szCs w:val="18"/>
                <w:u w:val="single"/>
              </w:rPr>
              <w:t>Банковские реквизиты:</w:t>
            </w:r>
          </w:p>
          <w:p w:rsidR="00DD53AF" w:rsidRDefault="00DD53AF" w:rsidP="00DD53AF">
            <w:pPr>
              <w:spacing w:after="0" w:line="240" w:lineRule="auto"/>
              <w:jc w:val="both"/>
              <w:rPr>
                <w:rFonts w:ascii="Times New Roman" w:hAnsi="Times New Roman"/>
                <w:sz w:val="18"/>
                <w:szCs w:val="18"/>
              </w:rPr>
            </w:pPr>
            <w:r>
              <w:rPr>
                <w:rFonts w:ascii="Times New Roman" w:hAnsi="Times New Roman"/>
                <w:sz w:val="18"/>
                <w:szCs w:val="18"/>
              </w:rPr>
              <w:t>Р/сч  № 40702810300000002005</w:t>
            </w:r>
          </w:p>
          <w:p w:rsidR="00DD53AF" w:rsidRDefault="00DD53AF" w:rsidP="00DD53AF">
            <w:pPr>
              <w:spacing w:after="0" w:line="240" w:lineRule="auto"/>
              <w:jc w:val="both"/>
              <w:rPr>
                <w:rFonts w:ascii="Times New Roman" w:hAnsi="Times New Roman"/>
                <w:sz w:val="18"/>
                <w:szCs w:val="18"/>
              </w:rPr>
            </w:pPr>
            <w:r>
              <w:rPr>
                <w:rFonts w:ascii="Times New Roman" w:hAnsi="Times New Roman"/>
                <w:sz w:val="18"/>
                <w:szCs w:val="18"/>
              </w:rPr>
              <w:t>ОАО КБ "АКЦЕПТ"  г. Новосибирск, БИК 045004815</w:t>
            </w:r>
          </w:p>
          <w:p w:rsidR="00DD53AF" w:rsidRPr="00581A75" w:rsidRDefault="00DD53AF" w:rsidP="00DD53AF">
            <w:pPr>
              <w:spacing w:after="0" w:line="240" w:lineRule="auto"/>
              <w:jc w:val="both"/>
              <w:rPr>
                <w:rFonts w:ascii="Times New Roman" w:hAnsi="Times New Roman"/>
                <w:sz w:val="18"/>
                <w:szCs w:val="18"/>
              </w:rPr>
            </w:pPr>
            <w:r>
              <w:rPr>
                <w:rFonts w:ascii="Times New Roman" w:hAnsi="Times New Roman"/>
                <w:sz w:val="18"/>
                <w:szCs w:val="18"/>
              </w:rPr>
              <w:t>кор/сч 30101810200000000815</w:t>
            </w:r>
          </w:p>
          <w:p w:rsidR="00A10CC2" w:rsidRPr="009876EE" w:rsidRDefault="00A10CC2" w:rsidP="00A10CC2">
            <w:pPr>
              <w:pStyle w:val="a6"/>
              <w:rPr>
                <w:rFonts w:ascii="Times New Roman" w:hAnsi="Times New Roman"/>
                <w:sz w:val="20"/>
                <w:szCs w:val="20"/>
                <w:highlight w:val="yellow"/>
              </w:rPr>
            </w:pPr>
            <w:r w:rsidRPr="009876EE">
              <w:rPr>
                <w:rFonts w:ascii="Times New Roman" w:hAnsi="Times New Roman"/>
                <w:sz w:val="20"/>
                <w:szCs w:val="20"/>
                <w:highlight w:val="yellow"/>
              </w:rPr>
              <w:t>Телефон_____________________</w:t>
            </w:r>
          </w:p>
          <w:p w:rsidR="00A10CC2" w:rsidRPr="00A10CC2" w:rsidRDefault="00A10CC2" w:rsidP="00A10CC2">
            <w:pPr>
              <w:pStyle w:val="a6"/>
              <w:rPr>
                <w:rFonts w:ascii="Times New Roman" w:hAnsi="Times New Roman"/>
                <w:sz w:val="20"/>
                <w:szCs w:val="20"/>
              </w:rPr>
            </w:pPr>
            <w:r w:rsidRPr="009876EE">
              <w:rPr>
                <w:rFonts w:ascii="Times New Roman" w:hAnsi="Times New Roman"/>
                <w:sz w:val="20"/>
                <w:szCs w:val="20"/>
                <w:highlight w:val="yellow"/>
              </w:rPr>
              <w:t>Е-</w:t>
            </w:r>
            <w:r w:rsidRPr="009876EE">
              <w:rPr>
                <w:rFonts w:ascii="Times New Roman" w:hAnsi="Times New Roman"/>
                <w:sz w:val="20"/>
                <w:szCs w:val="20"/>
                <w:highlight w:val="yellow"/>
                <w:lang w:val="en-US"/>
              </w:rPr>
              <w:t>mail</w:t>
            </w:r>
            <w:r w:rsidRPr="009876EE">
              <w:rPr>
                <w:rFonts w:ascii="Times New Roman" w:hAnsi="Times New Roman"/>
                <w:sz w:val="20"/>
                <w:szCs w:val="20"/>
                <w:highlight w:val="yellow"/>
              </w:rPr>
              <w:t>_________________</w:t>
            </w:r>
          </w:p>
          <w:p w:rsidR="00036791" w:rsidRPr="00745389" w:rsidRDefault="00036791" w:rsidP="00745389">
            <w:pPr>
              <w:spacing w:after="0" w:line="240" w:lineRule="auto"/>
              <w:jc w:val="both"/>
              <w:rPr>
                <w:rFonts w:ascii="Times New Roman" w:hAnsi="Times New Roman"/>
                <w:sz w:val="20"/>
                <w:szCs w:val="20"/>
              </w:rPr>
            </w:pPr>
          </w:p>
        </w:tc>
        <w:tc>
          <w:tcPr>
            <w:tcW w:w="5211" w:type="dxa"/>
          </w:tcPr>
          <w:p w:rsidR="00471E2C" w:rsidRDefault="00471E2C" w:rsidP="00B17939">
            <w:pPr>
              <w:pStyle w:val="a6"/>
              <w:rPr>
                <w:rFonts w:ascii="Times New Roman" w:hAnsi="Times New Roman"/>
                <w:sz w:val="20"/>
                <w:szCs w:val="20"/>
                <w:highlight w:val="red"/>
              </w:rPr>
            </w:pPr>
          </w:p>
          <w:p w:rsidR="00471E2C" w:rsidRDefault="00471E2C" w:rsidP="00B17939">
            <w:pPr>
              <w:pStyle w:val="a6"/>
              <w:rPr>
                <w:rFonts w:ascii="Times New Roman" w:hAnsi="Times New Roman"/>
                <w:sz w:val="20"/>
                <w:szCs w:val="20"/>
                <w:highlight w:val="red"/>
              </w:rPr>
            </w:pPr>
          </w:p>
          <w:p w:rsidR="00471E2C" w:rsidRDefault="00471E2C" w:rsidP="00B17939">
            <w:pPr>
              <w:pStyle w:val="a6"/>
              <w:rPr>
                <w:rFonts w:ascii="Times New Roman" w:hAnsi="Times New Roman"/>
                <w:sz w:val="20"/>
                <w:szCs w:val="20"/>
                <w:highlight w:val="red"/>
              </w:rPr>
            </w:pPr>
          </w:p>
          <w:p w:rsidR="00471E2C" w:rsidRDefault="00471E2C" w:rsidP="00B17939">
            <w:pPr>
              <w:pStyle w:val="a6"/>
              <w:rPr>
                <w:rFonts w:ascii="Times New Roman" w:hAnsi="Times New Roman"/>
                <w:sz w:val="20"/>
                <w:szCs w:val="20"/>
                <w:highlight w:val="red"/>
              </w:rPr>
            </w:pPr>
          </w:p>
          <w:p w:rsidR="00471E2C" w:rsidRDefault="00471E2C" w:rsidP="00B17939">
            <w:pPr>
              <w:pStyle w:val="a6"/>
              <w:rPr>
                <w:rFonts w:ascii="Times New Roman" w:hAnsi="Times New Roman"/>
                <w:sz w:val="20"/>
                <w:szCs w:val="20"/>
                <w:highlight w:val="red"/>
              </w:rPr>
            </w:pPr>
          </w:p>
          <w:p w:rsidR="00471E2C" w:rsidRDefault="00471E2C" w:rsidP="00B17939">
            <w:pPr>
              <w:pStyle w:val="a6"/>
              <w:rPr>
                <w:rFonts w:ascii="Times New Roman" w:hAnsi="Times New Roman"/>
                <w:sz w:val="20"/>
                <w:szCs w:val="20"/>
                <w:highlight w:val="red"/>
              </w:rPr>
            </w:pPr>
          </w:p>
          <w:p w:rsidR="00471E2C" w:rsidRDefault="00471E2C" w:rsidP="00B17939">
            <w:pPr>
              <w:pStyle w:val="a6"/>
              <w:rPr>
                <w:rFonts w:ascii="Times New Roman" w:hAnsi="Times New Roman"/>
                <w:sz w:val="20"/>
                <w:szCs w:val="20"/>
                <w:highlight w:val="red"/>
              </w:rPr>
            </w:pPr>
          </w:p>
          <w:p w:rsidR="00471E2C" w:rsidRDefault="00471E2C" w:rsidP="00B17939">
            <w:pPr>
              <w:pStyle w:val="a6"/>
              <w:rPr>
                <w:rFonts w:ascii="Times New Roman" w:hAnsi="Times New Roman"/>
                <w:sz w:val="20"/>
                <w:szCs w:val="20"/>
                <w:highlight w:val="red"/>
              </w:rPr>
            </w:pPr>
          </w:p>
          <w:p w:rsidR="008674D7" w:rsidRPr="009876EE" w:rsidRDefault="008674D7" w:rsidP="00B17939">
            <w:pPr>
              <w:pStyle w:val="a6"/>
              <w:rPr>
                <w:rFonts w:ascii="Times New Roman" w:hAnsi="Times New Roman"/>
                <w:sz w:val="20"/>
                <w:szCs w:val="20"/>
                <w:highlight w:val="yellow"/>
              </w:rPr>
            </w:pPr>
            <w:r w:rsidRPr="009876EE">
              <w:rPr>
                <w:rFonts w:ascii="Times New Roman" w:hAnsi="Times New Roman"/>
                <w:sz w:val="20"/>
                <w:szCs w:val="20"/>
                <w:highlight w:val="yellow"/>
              </w:rPr>
              <w:t>Телефон_____________________</w:t>
            </w:r>
          </w:p>
          <w:p w:rsidR="008674D7" w:rsidRPr="009876EE" w:rsidRDefault="008674D7" w:rsidP="00B17939">
            <w:pPr>
              <w:pStyle w:val="a6"/>
              <w:rPr>
                <w:rFonts w:ascii="Times New Roman" w:hAnsi="Times New Roman"/>
                <w:sz w:val="20"/>
                <w:szCs w:val="20"/>
                <w:highlight w:val="yellow"/>
              </w:rPr>
            </w:pPr>
            <w:r w:rsidRPr="009876EE">
              <w:rPr>
                <w:rFonts w:ascii="Times New Roman" w:hAnsi="Times New Roman"/>
                <w:sz w:val="20"/>
                <w:szCs w:val="20"/>
                <w:highlight w:val="yellow"/>
              </w:rPr>
              <w:t>Е-</w:t>
            </w:r>
            <w:r w:rsidRPr="009876EE">
              <w:rPr>
                <w:rFonts w:ascii="Times New Roman" w:hAnsi="Times New Roman"/>
                <w:sz w:val="20"/>
                <w:szCs w:val="20"/>
                <w:highlight w:val="yellow"/>
                <w:lang w:val="en-US"/>
              </w:rPr>
              <w:t>mail</w:t>
            </w:r>
            <w:r w:rsidRPr="009876EE">
              <w:rPr>
                <w:rFonts w:ascii="Times New Roman" w:hAnsi="Times New Roman"/>
                <w:sz w:val="20"/>
                <w:szCs w:val="20"/>
                <w:highlight w:val="yellow"/>
              </w:rPr>
              <w:t>_________________</w:t>
            </w:r>
          </w:p>
          <w:p w:rsidR="00DD53AF" w:rsidRPr="00A10CC2" w:rsidRDefault="00DD53AF" w:rsidP="008674D7">
            <w:pPr>
              <w:spacing w:after="0" w:line="240" w:lineRule="auto"/>
              <w:rPr>
                <w:rFonts w:ascii="Times New Roman" w:hAnsi="Times New Roman"/>
                <w:sz w:val="20"/>
                <w:szCs w:val="20"/>
              </w:rPr>
            </w:pPr>
            <w:r w:rsidRPr="009876EE">
              <w:rPr>
                <w:rFonts w:ascii="Times New Roman" w:hAnsi="Times New Roman"/>
                <w:sz w:val="20"/>
                <w:szCs w:val="20"/>
                <w:highlight w:val="yellow"/>
              </w:rPr>
              <w:t xml:space="preserve">Адрес </w:t>
            </w:r>
            <w:r w:rsidR="008674D7" w:rsidRPr="009876EE">
              <w:rPr>
                <w:rFonts w:ascii="Times New Roman" w:hAnsi="Times New Roman"/>
                <w:sz w:val="20"/>
                <w:szCs w:val="20"/>
                <w:highlight w:val="yellow"/>
              </w:rPr>
              <w:t>для почтовой коррес</w:t>
            </w:r>
            <w:r w:rsidR="00471E2C" w:rsidRPr="009876EE">
              <w:rPr>
                <w:rFonts w:ascii="Times New Roman" w:hAnsi="Times New Roman"/>
                <w:sz w:val="20"/>
                <w:szCs w:val="20"/>
                <w:highlight w:val="yellow"/>
              </w:rPr>
              <w:t xml:space="preserve">понденции: </w:t>
            </w:r>
            <w:r w:rsidR="00A10CC2" w:rsidRPr="009876EE">
              <w:rPr>
                <w:rFonts w:ascii="Times New Roman" w:hAnsi="Times New Roman"/>
                <w:sz w:val="20"/>
                <w:szCs w:val="20"/>
                <w:highlight w:val="yellow"/>
              </w:rPr>
              <w:t>__________________________________</w:t>
            </w:r>
          </w:p>
        </w:tc>
      </w:tr>
      <w:tr w:rsidR="00CF25A0" w:rsidRPr="00745389" w:rsidTr="00CF25A0">
        <w:tc>
          <w:tcPr>
            <w:tcW w:w="5210" w:type="dxa"/>
          </w:tcPr>
          <w:p w:rsidR="00A10CC2" w:rsidRPr="00913F1C" w:rsidRDefault="00A10CC2" w:rsidP="00A10CC2">
            <w:pPr>
              <w:spacing w:after="0" w:line="240" w:lineRule="auto"/>
              <w:jc w:val="both"/>
              <w:rPr>
                <w:rFonts w:ascii="Times New Roman" w:hAnsi="Times New Roman"/>
                <w:sz w:val="12"/>
                <w:szCs w:val="18"/>
              </w:rPr>
            </w:pPr>
            <w:r>
              <w:rPr>
                <w:rFonts w:ascii="Times New Roman" w:hAnsi="Times New Roman"/>
                <w:sz w:val="20"/>
                <w:szCs w:val="20"/>
              </w:rPr>
              <w:t xml:space="preserve">От </w:t>
            </w:r>
            <w:r w:rsidRPr="00913F1C">
              <w:rPr>
                <w:rFonts w:ascii="Times New Roman" w:hAnsi="Times New Roman"/>
                <w:b/>
                <w:sz w:val="18"/>
                <w:szCs w:val="24"/>
              </w:rPr>
              <w:t>ООО Фабрика мебели «Мона»</w:t>
            </w:r>
          </w:p>
          <w:p w:rsidR="00A10CC2" w:rsidRDefault="00471E2C" w:rsidP="00745389">
            <w:pPr>
              <w:spacing w:after="0" w:line="240" w:lineRule="auto"/>
              <w:jc w:val="both"/>
              <w:rPr>
                <w:rFonts w:ascii="Times New Roman" w:hAnsi="Times New Roman"/>
                <w:sz w:val="20"/>
                <w:szCs w:val="20"/>
              </w:rPr>
            </w:pPr>
            <w:r>
              <w:rPr>
                <w:rFonts w:ascii="Times New Roman" w:hAnsi="Times New Roman"/>
                <w:sz w:val="20"/>
                <w:szCs w:val="20"/>
              </w:rPr>
              <w:t xml:space="preserve">Дизайнер </w:t>
            </w:r>
            <w:r w:rsidR="00A10CC2">
              <w:rPr>
                <w:rFonts w:ascii="Times New Roman" w:hAnsi="Times New Roman"/>
                <w:sz w:val="20"/>
                <w:szCs w:val="20"/>
              </w:rPr>
              <w:t>____________________________</w:t>
            </w:r>
            <w:r w:rsidR="00A10CC2" w:rsidRPr="00A10CC2">
              <w:rPr>
                <w:rFonts w:ascii="Times New Roman" w:hAnsi="Times New Roman"/>
                <w:sz w:val="20"/>
                <w:szCs w:val="20"/>
              </w:rPr>
              <w:t xml:space="preserve"> </w:t>
            </w:r>
          </w:p>
          <w:p w:rsidR="00A10CC2" w:rsidRDefault="00A10CC2" w:rsidP="00745389">
            <w:pPr>
              <w:spacing w:after="0" w:line="240" w:lineRule="auto"/>
              <w:jc w:val="both"/>
              <w:rPr>
                <w:rFonts w:ascii="Times New Roman" w:hAnsi="Times New Roman"/>
                <w:sz w:val="20"/>
                <w:szCs w:val="20"/>
              </w:rPr>
            </w:pPr>
            <w:r>
              <w:rPr>
                <w:rFonts w:ascii="Times New Roman" w:hAnsi="Times New Roman"/>
                <w:sz w:val="20"/>
                <w:szCs w:val="20"/>
              </w:rPr>
              <w:t xml:space="preserve">(По </w:t>
            </w:r>
            <w:r w:rsidR="00471E2C">
              <w:rPr>
                <w:rFonts w:ascii="Times New Roman" w:hAnsi="Times New Roman"/>
                <w:sz w:val="20"/>
                <w:szCs w:val="20"/>
              </w:rPr>
              <w:t xml:space="preserve">доверенности </w:t>
            </w:r>
            <w:r w:rsidR="00471E2C" w:rsidRPr="00471E2C">
              <w:rPr>
                <w:rFonts w:ascii="Times New Roman" w:hAnsi="Times New Roman"/>
                <w:sz w:val="20"/>
                <w:szCs w:val="20"/>
                <w:highlight w:val="yellow"/>
              </w:rPr>
              <w:t>№</w:t>
            </w:r>
            <w:r w:rsidR="00471E2C">
              <w:rPr>
                <w:rFonts w:ascii="Times New Roman" w:hAnsi="Times New Roman"/>
                <w:sz w:val="20"/>
                <w:szCs w:val="20"/>
              </w:rPr>
              <w:t xml:space="preserve">   </w:t>
            </w:r>
            <w:r w:rsidR="009876EE">
              <w:rPr>
                <w:rFonts w:ascii="Times New Roman" w:hAnsi="Times New Roman"/>
                <w:sz w:val="20"/>
                <w:szCs w:val="20"/>
              </w:rPr>
              <w:t xml:space="preserve"> от 01 января 2019</w:t>
            </w:r>
            <w:r w:rsidRPr="00A10CC2">
              <w:rPr>
                <w:rFonts w:ascii="Times New Roman" w:hAnsi="Times New Roman"/>
                <w:sz w:val="20"/>
                <w:szCs w:val="20"/>
              </w:rPr>
              <w:t xml:space="preserve"> г.</w:t>
            </w:r>
            <w:r>
              <w:rPr>
                <w:rFonts w:ascii="Times New Roman" w:hAnsi="Times New Roman"/>
                <w:sz w:val="20"/>
                <w:szCs w:val="20"/>
              </w:rPr>
              <w:t>)</w:t>
            </w:r>
          </w:p>
          <w:p w:rsidR="009876EE" w:rsidRDefault="009876EE" w:rsidP="00745389">
            <w:pPr>
              <w:spacing w:after="0" w:line="240" w:lineRule="auto"/>
              <w:jc w:val="both"/>
              <w:rPr>
                <w:rFonts w:ascii="Times New Roman" w:hAnsi="Times New Roman"/>
                <w:sz w:val="20"/>
                <w:szCs w:val="20"/>
              </w:rPr>
            </w:pPr>
          </w:p>
          <w:p w:rsidR="009876EE" w:rsidRDefault="009876EE" w:rsidP="00745389">
            <w:pPr>
              <w:spacing w:after="0" w:line="240" w:lineRule="auto"/>
              <w:jc w:val="both"/>
              <w:rPr>
                <w:rFonts w:ascii="Times New Roman" w:hAnsi="Times New Roman"/>
                <w:sz w:val="20"/>
                <w:szCs w:val="20"/>
              </w:rPr>
            </w:pPr>
            <w:r w:rsidRPr="00745389">
              <w:rPr>
                <w:rFonts w:ascii="Times New Roman" w:hAnsi="Times New Roman"/>
                <w:sz w:val="20"/>
                <w:szCs w:val="20"/>
              </w:rPr>
              <w:t>м.п.</w:t>
            </w:r>
          </w:p>
          <w:p w:rsidR="009876EE" w:rsidRDefault="009876EE" w:rsidP="00745389">
            <w:pPr>
              <w:spacing w:after="0" w:line="240" w:lineRule="auto"/>
              <w:jc w:val="both"/>
              <w:rPr>
                <w:rFonts w:ascii="Times New Roman" w:hAnsi="Times New Roman"/>
                <w:sz w:val="20"/>
                <w:szCs w:val="20"/>
              </w:rPr>
            </w:pPr>
          </w:p>
          <w:p w:rsidR="009876EE" w:rsidRDefault="009876EE" w:rsidP="00745389">
            <w:pPr>
              <w:spacing w:after="0" w:line="240" w:lineRule="auto"/>
              <w:jc w:val="both"/>
              <w:rPr>
                <w:rFonts w:ascii="Times New Roman" w:hAnsi="Times New Roman"/>
                <w:sz w:val="20"/>
                <w:szCs w:val="20"/>
              </w:rPr>
            </w:pPr>
          </w:p>
          <w:p w:rsidR="00CF25A0" w:rsidRPr="00745389" w:rsidRDefault="00CF25A0" w:rsidP="00745389">
            <w:pPr>
              <w:spacing w:after="0" w:line="240" w:lineRule="auto"/>
              <w:jc w:val="both"/>
              <w:rPr>
                <w:rFonts w:ascii="Times New Roman" w:hAnsi="Times New Roman"/>
                <w:sz w:val="20"/>
                <w:szCs w:val="20"/>
              </w:rPr>
            </w:pPr>
          </w:p>
        </w:tc>
        <w:tc>
          <w:tcPr>
            <w:tcW w:w="5211" w:type="dxa"/>
          </w:tcPr>
          <w:p w:rsidR="00A10CC2" w:rsidRPr="00A10CC2" w:rsidRDefault="00F179BF" w:rsidP="00A10CC2">
            <w:pPr>
              <w:spacing w:after="0" w:line="240" w:lineRule="auto"/>
              <w:rPr>
                <w:rFonts w:ascii="Times New Roman" w:hAnsi="Times New Roman"/>
                <w:sz w:val="20"/>
                <w:szCs w:val="20"/>
              </w:rPr>
            </w:pPr>
            <w:r w:rsidRPr="00A10CC2">
              <w:rPr>
                <w:rFonts w:ascii="Times New Roman" w:hAnsi="Times New Roman"/>
                <w:sz w:val="20"/>
                <w:szCs w:val="20"/>
              </w:rPr>
              <w:t>________________________</w:t>
            </w:r>
            <w:r w:rsidR="00604192" w:rsidRPr="00A10CC2">
              <w:rPr>
                <w:rFonts w:ascii="Times New Roman" w:hAnsi="Times New Roman"/>
                <w:sz w:val="20"/>
                <w:szCs w:val="20"/>
              </w:rPr>
              <w:t>/</w:t>
            </w:r>
            <w:r w:rsidR="00471E2C">
              <w:rPr>
                <w:rFonts w:ascii="Times New Roman" w:hAnsi="Times New Roman"/>
                <w:sz w:val="20"/>
                <w:szCs w:val="20"/>
              </w:rPr>
              <w:t xml:space="preserve">                        </w:t>
            </w:r>
            <w:r w:rsidR="00A10CC2" w:rsidRPr="00A10CC2">
              <w:rPr>
                <w:rFonts w:ascii="Times New Roman" w:hAnsi="Times New Roman"/>
                <w:sz w:val="20"/>
                <w:szCs w:val="20"/>
              </w:rPr>
              <w:t>/</w:t>
            </w:r>
          </w:p>
          <w:p w:rsidR="00CF25A0" w:rsidRPr="00A10CC2" w:rsidRDefault="00CF25A0" w:rsidP="00745389">
            <w:pPr>
              <w:spacing w:after="0" w:line="240" w:lineRule="auto"/>
              <w:jc w:val="both"/>
              <w:rPr>
                <w:rFonts w:ascii="Times New Roman" w:hAnsi="Times New Roman"/>
                <w:sz w:val="20"/>
                <w:szCs w:val="20"/>
              </w:rPr>
            </w:pPr>
          </w:p>
          <w:p w:rsidR="00CF25A0" w:rsidRPr="00A10CC2" w:rsidRDefault="00CF25A0" w:rsidP="00745389">
            <w:pPr>
              <w:spacing w:after="0" w:line="240" w:lineRule="auto"/>
              <w:jc w:val="both"/>
              <w:rPr>
                <w:rFonts w:ascii="Times New Roman" w:hAnsi="Times New Roman"/>
                <w:sz w:val="20"/>
                <w:szCs w:val="20"/>
              </w:rPr>
            </w:pPr>
          </w:p>
          <w:p w:rsidR="00CF25A0" w:rsidRPr="00A10CC2" w:rsidRDefault="00CF25A0" w:rsidP="00F64444">
            <w:pPr>
              <w:spacing w:after="0" w:line="240" w:lineRule="auto"/>
              <w:jc w:val="both"/>
              <w:rPr>
                <w:rFonts w:ascii="Times New Roman" w:hAnsi="Times New Roman"/>
                <w:sz w:val="20"/>
                <w:szCs w:val="20"/>
              </w:rPr>
            </w:pPr>
          </w:p>
        </w:tc>
      </w:tr>
    </w:tbl>
    <w:p w:rsidR="00E27D21" w:rsidRPr="00745389" w:rsidRDefault="00E27D21" w:rsidP="00745389">
      <w:pPr>
        <w:spacing w:after="0" w:line="240" w:lineRule="auto"/>
        <w:jc w:val="both"/>
        <w:rPr>
          <w:rFonts w:ascii="Times New Roman" w:hAnsi="Times New Roman"/>
          <w:sz w:val="20"/>
          <w:szCs w:val="20"/>
        </w:rPr>
      </w:pPr>
    </w:p>
    <w:p w:rsidR="00F64444" w:rsidRDefault="00F64444">
      <w:pPr>
        <w:spacing w:after="0" w:line="240" w:lineRule="auto"/>
        <w:rPr>
          <w:rFonts w:ascii="Times New Roman" w:hAnsi="Times New Roman"/>
          <w:b/>
          <w:sz w:val="20"/>
          <w:szCs w:val="20"/>
        </w:rPr>
      </w:pPr>
      <w:r>
        <w:rPr>
          <w:rFonts w:ascii="Times New Roman" w:hAnsi="Times New Roman"/>
          <w:b/>
          <w:sz w:val="20"/>
          <w:szCs w:val="20"/>
        </w:rPr>
        <w:br w:type="page"/>
      </w:r>
    </w:p>
    <w:p w:rsidR="00E27D21" w:rsidRPr="00745389" w:rsidRDefault="00941BAE" w:rsidP="00745389">
      <w:pPr>
        <w:tabs>
          <w:tab w:val="left" w:pos="4909"/>
        </w:tabs>
        <w:spacing w:after="0" w:line="240" w:lineRule="auto"/>
        <w:jc w:val="right"/>
        <w:outlineLvl w:val="0"/>
        <w:rPr>
          <w:rFonts w:ascii="Times New Roman" w:hAnsi="Times New Roman"/>
          <w:b/>
          <w:sz w:val="20"/>
          <w:szCs w:val="20"/>
        </w:rPr>
      </w:pPr>
      <w:r w:rsidRPr="00745389">
        <w:rPr>
          <w:rFonts w:ascii="Times New Roman" w:hAnsi="Times New Roman"/>
          <w:b/>
          <w:sz w:val="20"/>
          <w:szCs w:val="20"/>
        </w:rPr>
        <w:t>Пр</w:t>
      </w:r>
      <w:r w:rsidR="00E27D21" w:rsidRPr="00745389">
        <w:rPr>
          <w:rFonts w:ascii="Times New Roman" w:hAnsi="Times New Roman"/>
          <w:b/>
          <w:sz w:val="20"/>
          <w:szCs w:val="20"/>
        </w:rPr>
        <w:t>иложение №</w:t>
      </w:r>
      <w:r w:rsidR="00036791" w:rsidRPr="00745389">
        <w:rPr>
          <w:rFonts w:ascii="Times New Roman" w:hAnsi="Times New Roman"/>
          <w:b/>
          <w:sz w:val="20"/>
          <w:szCs w:val="20"/>
        </w:rPr>
        <w:t>3</w:t>
      </w:r>
    </w:p>
    <w:p w:rsidR="00E27D21" w:rsidRPr="00745389" w:rsidRDefault="00E27D21" w:rsidP="00745389">
      <w:pPr>
        <w:tabs>
          <w:tab w:val="left" w:pos="4909"/>
        </w:tabs>
        <w:spacing w:after="0" w:line="240" w:lineRule="auto"/>
        <w:jc w:val="right"/>
        <w:outlineLvl w:val="0"/>
        <w:rPr>
          <w:rFonts w:ascii="Times New Roman" w:hAnsi="Times New Roman"/>
          <w:sz w:val="20"/>
          <w:szCs w:val="20"/>
        </w:rPr>
      </w:pPr>
      <w:r w:rsidRPr="00745389">
        <w:rPr>
          <w:rFonts w:ascii="Times New Roman" w:hAnsi="Times New Roman"/>
          <w:sz w:val="20"/>
          <w:szCs w:val="20"/>
        </w:rPr>
        <w:t xml:space="preserve">к Договору купли-продажи </w:t>
      </w:r>
      <w:r w:rsidR="00E75602" w:rsidRPr="00745389">
        <w:rPr>
          <w:rFonts w:ascii="Times New Roman" w:hAnsi="Times New Roman"/>
          <w:sz w:val="20"/>
          <w:szCs w:val="20"/>
        </w:rPr>
        <w:t>без</w:t>
      </w:r>
      <w:r w:rsidRPr="00745389">
        <w:rPr>
          <w:rFonts w:ascii="Times New Roman" w:hAnsi="Times New Roman"/>
          <w:sz w:val="20"/>
          <w:szCs w:val="20"/>
        </w:rPr>
        <w:t xml:space="preserve"> монтаж</w:t>
      </w:r>
      <w:r w:rsidR="00E75602" w:rsidRPr="00745389">
        <w:rPr>
          <w:rFonts w:ascii="Times New Roman" w:hAnsi="Times New Roman"/>
          <w:sz w:val="20"/>
          <w:szCs w:val="20"/>
        </w:rPr>
        <w:t>а</w:t>
      </w:r>
    </w:p>
    <w:p w:rsidR="00E27D21" w:rsidRPr="00745389" w:rsidRDefault="00E27D21" w:rsidP="00A10CC2">
      <w:pPr>
        <w:tabs>
          <w:tab w:val="left" w:pos="4909"/>
        </w:tabs>
        <w:spacing w:after="0" w:line="240" w:lineRule="auto"/>
        <w:jc w:val="right"/>
        <w:outlineLvl w:val="0"/>
        <w:rPr>
          <w:rFonts w:ascii="Times New Roman" w:hAnsi="Times New Roman"/>
          <w:sz w:val="20"/>
          <w:szCs w:val="20"/>
        </w:rPr>
      </w:pPr>
      <w:r w:rsidRPr="00745389">
        <w:rPr>
          <w:rFonts w:ascii="Times New Roman" w:hAnsi="Times New Roman"/>
          <w:sz w:val="20"/>
          <w:szCs w:val="20"/>
        </w:rPr>
        <w:t>№_______</w:t>
      </w:r>
      <w:r w:rsidR="009876EE">
        <w:rPr>
          <w:rFonts w:ascii="Times New Roman" w:hAnsi="Times New Roman"/>
          <w:sz w:val="20"/>
          <w:szCs w:val="20"/>
        </w:rPr>
        <w:t>__ от «_____» ______________2019</w:t>
      </w:r>
      <w:r w:rsidRPr="00745389">
        <w:rPr>
          <w:rFonts w:ascii="Times New Roman" w:hAnsi="Times New Roman"/>
          <w:sz w:val="20"/>
          <w:szCs w:val="20"/>
        </w:rPr>
        <w:t xml:space="preserve"> г.</w:t>
      </w:r>
    </w:p>
    <w:p w:rsidR="00E27D21" w:rsidRPr="00745389" w:rsidRDefault="00036791" w:rsidP="00A10CC2">
      <w:pPr>
        <w:spacing w:after="0" w:line="240" w:lineRule="auto"/>
        <w:jc w:val="center"/>
        <w:outlineLvl w:val="0"/>
        <w:rPr>
          <w:rFonts w:ascii="Times New Roman" w:hAnsi="Times New Roman"/>
          <w:b/>
          <w:sz w:val="20"/>
          <w:szCs w:val="20"/>
        </w:rPr>
      </w:pPr>
      <w:r w:rsidRPr="00745389">
        <w:rPr>
          <w:rFonts w:ascii="Times New Roman" w:hAnsi="Times New Roman"/>
          <w:b/>
          <w:sz w:val="20"/>
          <w:szCs w:val="20"/>
        </w:rPr>
        <w:t>Условия установки</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 xml:space="preserve">1. </w:t>
      </w:r>
      <w:r w:rsidRPr="00745389">
        <w:rPr>
          <w:rFonts w:ascii="Times New Roman" w:hAnsi="Times New Roman"/>
          <w:sz w:val="20"/>
          <w:szCs w:val="20"/>
        </w:rPr>
        <w:t>Помещение, в котором устанавливается мебель должно быть освещено, обеспечено теплом и электричеством, иметь розетки 220</w:t>
      </w:r>
      <w:r w:rsidRPr="00745389">
        <w:rPr>
          <w:rFonts w:ascii="Times New Roman" w:hAnsi="Times New Roman"/>
          <w:sz w:val="20"/>
          <w:szCs w:val="20"/>
          <w:lang w:val="en-US"/>
        </w:rPr>
        <w:t>W</w:t>
      </w:r>
      <w:r w:rsidRPr="00745389">
        <w:rPr>
          <w:rFonts w:ascii="Times New Roman" w:hAnsi="Times New Roman"/>
          <w:sz w:val="20"/>
          <w:szCs w:val="20"/>
        </w:rPr>
        <w:t xml:space="preserve"> для подключения электроинструментов в количестве не менее 2 штук.</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 xml:space="preserve">2. </w:t>
      </w:r>
      <w:r w:rsidRPr="00745389">
        <w:rPr>
          <w:rFonts w:ascii="Times New Roman" w:hAnsi="Times New Roman"/>
          <w:sz w:val="20"/>
          <w:szCs w:val="20"/>
        </w:rPr>
        <w:t xml:space="preserve">В помещении должны быть закончены все ремонтные работы, выполнено напольное покрытие, стены и потолок выровнены под финишную отделку, произведена прокладка труб для систем отопления, водоснабжения, канализации, произведена прокладка трасс для электропроводки, положена настенная плитка (для кухонной мебели), установлены розетки, выключатели и т.п. </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3.</w:t>
      </w:r>
      <w:r w:rsidRPr="00745389">
        <w:rPr>
          <w:rFonts w:ascii="Times New Roman" w:hAnsi="Times New Roman"/>
          <w:sz w:val="20"/>
          <w:szCs w:val="20"/>
        </w:rPr>
        <w:t xml:space="preserve"> Стены для навески полок должны быть несущими и не требующими дополнительных работ по установке мебели. (При  наличии </w:t>
      </w:r>
      <w:proofErr w:type="spellStart"/>
      <w:r w:rsidRPr="00745389">
        <w:rPr>
          <w:rFonts w:ascii="Times New Roman" w:hAnsi="Times New Roman"/>
          <w:sz w:val="20"/>
          <w:szCs w:val="20"/>
        </w:rPr>
        <w:t>гипсокартона</w:t>
      </w:r>
      <w:proofErr w:type="spellEnd"/>
      <w:r w:rsidRPr="00745389">
        <w:rPr>
          <w:rFonts w:ascii="Times New Roman" w:hAnsi="Times New Roman"/>
          <w:sz w:val="20"/>
          <w:szCs w:val="20"/>
        </w:rPr>
        <w:t>, либо других подобных материалов в местах навески шкафов обязательны закладные несущие балки, установленные в каркасе).</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4.</w:t>
      </w:r>
      <w:r w:rsidRPr="00745389">
        <w:rPr>
          <w:rFonts w:ascii="Times New Roman" w:hAnsi="Times New Roman"/>
          <w:sz w:val="20"/>
          <w:szCs w:val="20"/>
        </w:rPr>
        <w:t xml:space="preserve"> Стены, пол, потолок должны быть ровными, не иметь значительных отклонений по вертикали и горизонтали, при угловом варианте мебели угол между смежными стенами должен быть прямым. Подрядчик не несет ответственности за возникновение щелей и зазоров в случае неровности поверхности стен и пола. </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5.</w:t>
      </w:r>
      <w:r w:rsidRPr="00745389">
        <w:rPr>
          <w:rFonts w:ascii="Times New Roman" w:hAnsi="Times New Roman"/>
          <w:sz w:val="20"/>
          <w:szCs w:val="20"/>
        </w:rPr>
        <w:t xml:space="preserve"> В помещении должен быть обеспечен свободный доступ для заноса материалов и комплектующих, проведения работ по установке мебели, помещение должно быть освобождено от посторонних предметов, мешающих работе, размеры помещения и его геометрические особенности должны позволять беспрепятственно установить мебель, согласно Договору.</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6. Покупателем должны быть предоставлены на момент монтажа все</w:t>
      </w:r>
      <w:r w:rsidRPr="00745389">
        <w:rPr>
          <w:rFonts w:ascii="Times New Roman" w:hAnsi="Times New Roman"/>
          <w:sz w:val="20"/>
          <w:szCs w:val="20"/>
        </w:rPr>
        <w:t xml:space="preserve"> </w:t>
      </w:r>
      <w:r w:rsidRPr="00745389">
        <w:rPr>
          <w:rFonts w:ascii="Times New Roman" w:hAnsi="Times New Roman"/>
          <w:b/>
          <w:sz w:val="20"/>
          <w:szCs w:val="20"/>
        </w:rPr>
        <w:t>дополнительные комплектующие и фурнитура</w:t>
      </w:r>
      <w:r w:rsidRPr="00745389">
        <w:rPr>
          <w:rFonts w:ascii="Times New Roman" w:hAnsi="Times New Roman"/>
          <w:sz w:val="20"/>
          <w:szCs w:val="20"/>
        </w:rPr>
        <w:t>, приобретаемые самостоятельно (встраиваемая бытовая техника, вытяжка, ручки, светильники). В противном случае срок сборки переносится Продавцом на удобное для него время, а повторный выезд на объект оплачивается Покупателем в размере 300руб., а при отсутствии встраиваемой посудомоечной или стиральной машины монтаж не производится.</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7.</w:t>
      </w:r>
      <w:r w:rsidRPr="00745389">
        <w:rPr>
          <w:rFonts w:ascii="Times New Roman" w:hAnsi="Times New Roman"/>
          <w:sz w:val="20"/>
          <w:szCs w:val="20"/>
        </w:rPr>
        <w:t xml:space="preserve"> Дополнительные элементы для подключения вытяжки к вентиляционной системе (гофрированный шланг, фланец, хомуты) приобретаются Покупателем самостоятельно. Фланец Покупатель устанавливает на вентиляционное отверстие своими силами до монтажа кухни.</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8.</w:t>
      </w:r>
      <w:r w:rsidRPr="00745389">
        <w:rPr>
          <w:rFonts w:ascii="Times New Roman" w:hAnsi="Times New Roman"/>
          <w:sz w:val="20"/>
          <w:szCs w:val="20"/>
        </w:rPr>
        <w:t xml:space="preserve"> Мойка комплектуется только сливом, сифон Покупатель приобретает и устанавливает своими силами.</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 xml:space="preserve">9. </w:t>
      </w:r>
      <w:r w:rsidRPr="00745389">
        <w:rPr>
          <w:rFonts w:ascii="Times New Roman" w:hAnsi="Times New Roman"/>
          <w:sz w:val="20"/>
          <w:szCs w:val="20"/>
        </w:rPr>
        <w:t>Электропроводка, включая заземление, должна быть выведена в помещение и соответствовать техническим условиям эксплуатации электробытовой техники. Розетки для варочной поверхности и духового шкафа должны находиться на расстоянии не дальше 50 см от места расположения техники. Розетки стиральной и посудомоечной машин должны располагаться за соседними шкафами. Розетка для встроенного холодильника располагается над пеналом для холодильника либо за соседними шкафами. Розетка для вытяжки располагается над верхними шкафами непосредственно над вытяжкой. Для светильников без встроенного выключателя следует предусмотреть выключатель, коммутированный с выводом для подключения этих светильников.</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sz w:val="20"/>
          <w:szCs w:val="20"/>
        </w:rPr>
        <w:t xml:space="preserve">Бытовые розетки на стеновой панели над столешницей для подключения мелкой бытовой техники должны располагаться </w:t>
      </w:r>
      <w:r w:rsidRPr="00745389">
        <w:rPr>
          <w:rFonts w:ascii="Times New Roman" w:hAnsi="Times New Roman"/>
          <w:sz w:val="20"/>
          <w:szCs w:val="20"/>
          <w:u w:val="single"/>
        </w:rPr>
        <w:t>не ниже 100 см и не выше 140 см от уровня пола</w:t>
      </w:r>
      <w:r w:rsidRPr="00745389">
        <w:rPr>
          <w:rFonts w:ascii="Times New Roman" w:hAnsi="Times New Roman"/>
          <w:sz w:val="20"/>
          <w:szCs w:val="20"/>
        </w:rPr>
        <w:t xml:space="preserve"> (не располагать их над варочной поверхностью и мойкой). </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 xml:space="preserve">10. </w:t>
      </w:r>
      <w:r w:rsidRPr="00745389">
        <w:rPr>
          <w:rFonts w:ascii="Times New Roman" w:hAnsi="Times New Roman"/>
          <w:sz w:val="20"/>
          <w:szCs w:val="20"/>
        </w:rPr>
        <w:t xml:space="preserve">Стиральная и посудомоечная машина должны быть установлены на места, где они располагаются в гарнитуре согласно эскизу, со стиральной машины должны быть сняты транспортировочные болты. </w:t>
      </w:r>
    </w:p>
    <w:p w:rsidR="00466753"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11.</w:t>
      </w:r>
      <w:r w:rsidRPr="00745389">
        <w:rPr>
          <w:rFonts w:ascii="Times New Roman" w:hAnsi="Times New Roman"/>
          <w:sz w:val="20"/>
          <w:szCs w:val="20"/>
        </w:rPr>
        <w:t xml:space="preserve"> При наличии в </w:t>
      </w:r>
      <w:r w:rsidR="00466753" w:rsidRPr="00745389">
        <w:rPr>
          <w:rFonts w:ascii="Times New Roman" w:hAnsi="Times New Roman"/>
          <w:sz w:val="20"/>
          <w:szCs w:val="20"/>
        </w:rPr>
        <w:t>Эскизе</w:t>
      </w:r>
      <w:r w:rsidRPr="00745389">
        <w:rPr>
          <w:rFonts w:ascii="Times New Roman" w:hAnsi="Times New Roman"/>
          <w:sz w:val="20"/>
          <w:szCs w:val="20"/>
        </w:rPr>
        <w:t xml:space="preserve"> стеновой панели </w:t>
      </w:r>
      <w:r w:rsidR="00466753" w:rsidRPr="00745389">
        <w:rPr>
          <w:rFonts w:ascii="Times New Roman" w:hAnsi="Times New Roman"/>
          <w:sz w:val="20"/>
          <w:szCs w:val="20"/>
        </w:rPr>
        <w:t>Покупатель</w:t>
      </w:r>
      <w:r w:rsidRPr="00745389">
        <w:rPr>
          <w:rFonts w:ascii="Times New Roman" w:hAnsi="Times New Roman"/>
          <w:sz w:val="20"/>
          <w:szCs w:val="20"/>
        </w:rPr>
        <w:t xml:space="preserve"> обязан демонтировать </w:t>
      </w:r>
      <w:proofErr w:type="spellStart"/>
      <w:r w:rsidRPr="00745389">
        <w:rPr>
          <w:rFonts w:ascii="Times New Roman" w:hAnsi="Times New Roman"/>
          <w:sz w:val="20"/>
          <w:szCs w:val="20"/>
        </w:rPr>
        <w:t>электророзетки</w:t>
      </w:r>
      <w:proofErr w:type="spellEnd"/>
      <w:r w:rsidRPr="00745389">
        <w:rPr>
          <w:rFonts w:ascii="Times New Roman" w:hAnsi="Times New Roman"/>
          <w:sz w:val="20"/>
          <w:szCs w:val="20"/>
        </w:rPr>
        <w:t xml:space="preserve"> и выключатели, попадающие на стеновую панель, обесточить и изолировать концы проводов для возможности их вывода сквозь отверстие в стеновой панели.</w:t>
      </w:r>
    </w:p>
    <w:p w:rsidR="00466753"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 xml:space="preserve">12. </w:t>
      </w:r>
      <w:r w:rsidR="00466753" w:rsidRPr="00745389">
        <w:rPr>
          <w:rFonts w:ascii="Times New Roman" w:hAnsi="Times New Roman"/>
          <w:sz w:val="20"/>
          <w:szCs w:val="20"/>
        </w:rPr>
        <w:t>Покупатель</w:t>
      </w:r>
      <w:r w:rsidRPr="00745389">
        <w:rPr>
          <w:rFonts w:ascii="Times New Roman" w:hAnsi="Times New Roman"/>
          <w:sz w:val="20"/>
          <w:szCs w:val="20"/>
        </w:rPr>
        <w:t xml:space="preserve"> обязан указать монтажникам месторасположение скрытой проводки, в противном случае </w:t>
      </w:r>
      <w:r w:rsidR="00466753" w:rsidRPr="00745389">
        <w:rPr>
          <w:rFonts w:ascii="Times New Roman" w:hAnsi="Times New Roman"/>
          <w:sz w:val="20"/>
          <w:szCs w:val="20"/>
        </w:rPr>
        <w:t>Покупатель</w:t>
      </w:r>
      <w:r w:rsidRPr="00745389">
        <w:rPr>
          <w:rFonts w:ascii="Times New Roman" w:hAnsi="Times New Roman"/>
          <w:sz w:val="20"/>
          <w:szCs w:val="20"/>
        </w:rPr>
        <w:t xml:space="preserve"> не несет ответственности за целостность электропроводки при бурении стен.</w:t>
      </w:r>
    </w:p>
    <w:p w:rsidR="00F02221" w:rsidRDefault="00F02221" w:rsidP="00F02221">
      <w:pPr>
        <w:rPr>
          <w:rFonts w:ascii="Times New Roman" w:hAnsi="Times New Roman"/>
          <w:sz w:val="18"/>
          <w:szCs w:val="18"/>
        </w:rPr>
      </w:pPr>
      <w:r w:rsidRPr="00F02221">
        <w:rPr>
          <w:rFonts w:ascii="Times New Roman" w:hAnsi="Times New Roman"/>
          <w:b/>
          <w:sz w:val="18"/>
          <w:szCs w:val="18"/>
        </w:rPr>
        <w:t>13.</w:t>
      </w:r>
      <w:r>
        <w:rPr>
          <w:rFonts w:ascii="Times New Roman" w:hAnsi="Times New Roman"/>
          <w:sz w:val="18"/>
          <w:szCs w:val="18"/>
        </w:rPr>
        <w:t xml:space="preserve">    </w:t>
      </w:r>
      <w:r w:rsidRPr="008C1718">
        <w:rPr>
          <w:rFonts w:ascii="Times New Roman" w:hAnsi="Times New Roman"/>
          <w:sz w:val="18"/>
          <w:szCs w:val="18"/>
        </w:rPr>
        <w:t xml:space="preserve">Покупатель  при создании проекта мебели с дизайнером, обязан </w:t>
      </w:r>
      <w:r>
        <w:rPr>
          <w:rFonts w:ascii="Times New Roman" w:hAnsi="Times New Roman"/>
          <w:sz w:val="18"/>
          <w:szCs w:val="18"/>
        </w:rPr>
        <w:t xml:space="preserve">указать наличие </w:t>
      </w:r>
      <w:r w:rsidRPr="008C1718">
        <w:rPr>
          <w:rFonts w:ascii="Times New Roman" w:hAnsi="Times New Roman"/>
          <w:sz w:val="18"/>
          <w:szCs w:val="18"/>
        </w:rPr>
        <w:t>и предоставить схему укладк</w:t>
      </w:r>
      <w:r>
        <w:rPr>
          <w:rFonts w:ascii="Times New Roman" w:hAnsi="Times New Roman"/>
          <w:sz w:val="18"/>
          <w:szCs w:val="18"/>
        </w:rPr>
        <w:t>и электрического тёплого пола. Н</w:t>
      </w:r>
      <w:r w:rsidRPr="008C1718">
        <w:rPr>
          <w:rFonts w:ascii="Times New Roman" w:hAnsi="Times New Roman"/>
          <w:sz w:val="18"/>
          <w:szCs w:val="18"/>
        </w:rPr>
        <w:t xml:space="preserve">еобходимо учитывать, что использования </w:t>
      </w:r>
      <w:r>
        <w:rPr>
          <w:rFonts w:ascii="Times New Roman" w:hAnsi="Times New Roman"/>
          <w:sz w:val="18"/>
          <w:szCs w:val="18"/>
        </w:rPr>
        <w:t xml:space="preserve">электрического </w:t>
      </w:r>
      <w:r w:rsidRPr="008C1718">
        <w:rPr>
          <w:rFonts w:ascii="Times New Roman" w:hAnsi="Times New Roman"/>
          <w:sz w:val="18"/>
          <w:szCs w:val="18"/>
        </w:rPr>
        <w:t xml:space="preserve">тёплого пола под </w:t>
      </w:r>
      <w:r>
        <w:rPr>
          <w:rFonts w:ascii="Times New Roman" w:hAnsi="Times New Roman"/>
          <w:sz w:val="18"/>
          <w:szCs w:val="18"/>
        </w:rPr>
        <w:t xml:space="preserve">стационарной </w:t>
      </w:r>
      <w:r w:rsidRPr="008C1718">
        <w:rPr>
          <w:rFonts w:ascii="Times New Roman" w:hAnsi="Times New Roman"/>
          <w:sz w:val="18"/>
          <w:szCs w:val="18"/>
        </w:rPr>
        <w:t>мебелью — это преждевременный выход из строя самой мебели.</w:t>
      </w:r>
    </w:p>
    <w:p w:rsidR="00466753" w:rsidRPr="00F02221" w:rsidRDefault="00F02221" w:rsidP="00F02221">
      <w:pPr>
        <w:rPr>
          <w:rFonts w:ascii="Times New Roman" w:hAnsi="Times New Roman"/>
          <w:sz w:val="18"/>
          <w:szCs w:val="18"/>
        </w:rPr>
      </w:pPr>
      <w:r>
        <w:rPr>
          <w:rFonts w:ascii="Times New Roman" w:hAnsi="Times New Roman"/>
          <w:b/>
          <w:sz w:val="20"/>
          <w:szCs w:val="20"/>
        </w:rPr>
        <w:t>14</w:t>
      </w:r>
      <w:r w:rsidR="00E27D21" w:rsidRPr="00745389">
        <w:rPr>
          <w:rFonts w:ascii="Times New Roman" w:hAnsi="Times New Roman"/>
          <w:b/>
          <w:sz w:val="20"/>
          <w:szCs w:val="20"/>
        </w:rPr>
        <w:t>.</w:t>
      </w:r>
      <w:r w:rsidR="00E27D21" w:rsidRPr="00745389">
        <w:rPr>
          <w:rFonts w:ascii="Times New Roman" w:hAnsi="Times New Roman"/>
          <w:sz w:val="20"/>
          <w:szCs w:val="20"/>
        </w:rPr>
        <w:t xml:space="preserve"> Водопровод и канализация должны иметь вывод в местах, где предусмотрена установка мойки. Подвод и отвод воды должен располагаться позади шкафа под мойку из стены на высоте не ниже 15 см от пола. Для посудомоечной и стиральной машин, если они расположены рядом с тумбой под мойку, не требуется отдельного вывода воды и канализации. НЕДОПУСТИМО располагать розетки, подвод воды и канализации, прокладку любых коммуникаций непосредственно за стиральной, посудомоечной машиной, холодильником, морозильной камерой. </w:t>
      </w:r>
      <w:r w:rsidR="00E27D21" w:rsidRPr="00745389">
        <w:rPr>
          <w:rFonts w:ascii="Times New Roman" w:hAnsi="Times New Roman"/>
          <w:b/>
          <w:i/>
          <w:sz w:val="20"/>
          <w:szCs w:val="20"/>
        </w:rPr>
        <w:t xml:space="preserve">Подвод газа должен соответствовать требованиям службы </w:t>
      </w:r>
      <w:proofErr w:type="spellStart"/>
      <w:r w:rsidR="00E27D21" w:rsidRPr="00745389">
        <w:rPr>
          <w:rFonts w:ascii="Times New Roman" w:hAnsi="Times New Roman"/>
          <w:b/>
          <w:i/>
          <w:sz w:val="20"/>
          <w:szCs w:val="20"/>
        </w:rPr>
        <w:t>Горгаза</w:t>
      </w:r>
      <w:proofErr w:type="spellEnd"/>
      <w:r w:rsidR="00E27D21" w:rsidRPr="00745389">
        <w:rPr>
          <w:rFonts w:ascii="Times New Roman" w:hAnsi="Times New Roman"/>
          <w:i/>
          <w:sz w:val="20"/>
          <w:szCs w:val="20"/>
        </w:rPr>
        <w:t>.</w:t>
      </w:r>
    </w:p>
    <w:p w:rsidR="00E27D21" w:rsidRPr="00A10CC2" w:rsidRDefault="00E27D21" w:rsidP="00A10CC2">
      <w:pPr>
        <w:spacing w:after="0" w:line="240" w:lineRule="auto"/>
        <w:jc w:val="both"/>
        <w:rPr>
          <w:rFonts w:ascii="Times New Roman" w:hAnsi="Times New Roman"/>
          <w:sz w:val="20"/>
          <w:szCs w:val="20"/>
        </w:rPr>
      </w:pPr>
      <w:r w:rsidRPr="00745389">
        <w:rPr>
          <w:rFonts w:ascii="Times New Roman" w:hAnsi="Times New Roman"/>
          <w:b/>
          <w:sz w:val="20"/>
          <w:szCs w:val="20"/>
        </w:rPr>
        <w:t xml:space="preserve">14. </w:t>
      </w:r>
      <w:r w:rsidRPr="00745389">
        <w:rPr>
          <w:rFonts w:ascii="Times New Roman" w:hAnsi="Times New Roman"/>
          <w:sz w:val="20"/>
          <w:szCs w:val="20"/>
        </w:rPr>
        <w:t xml:space="preserve">Во избежание травм и несчастных случаев в помещении, где производится установка изделия, не рекомендуется находиться посторонним </w:t>
      </w:r>
      <w:r w:rsidR="00466753" w:rsidRPr="00745389">
        <w:rPr>
          <w:rFonts w:ascii="Times New Roman" w:hAnsi="Times New Roman"/>
          <w:sz w:val="20"/>
          <w:szCs w:val="20"/>
        </w:rPr>
        <w:t>лицам, в том числе и Покупателю</w:t>
      </w:r>
      <w:r w:rsidRPr="00745389">
        <w:rPr>
          <w:rFonts w:ascii="Times New Roman" w:hAnsi="Times New Roman"/>
          <w:sz w:val="20"/>
          <w:szCs w:val="20"/>
        </w:rPr>
        <w:t>.</w:t>
      </w:r>
    </w:p>
    <w:p w:rsidR="00EC5E2B" w:rsidRPr="00745389" w:rsidRDefault="00EC5E2B" w:rsidP="00A10CC2">
      <w:pPr>
        <w:tabs>
          <w:tab w:val="left" w:pos="540"/>
        </w:tabs>
        <w:spacing w:after="0" w:line="240" w:lineRule="auto"/>
        <w:ind w:right="-1"/>
        <w:jc w:val="center"/>
        <w:rPr>
          <w:rFonts w:ascii="Times New Roman" w:hAnsi="Times New Roman"/>
          <w:sz w:val="20"/>
          <w:szCs w:val="20"/>
        </w:rPr>
      </w:pPr>
      <w:r w:rsidRPr="00745389">
        <w:rPr>
          <w:rFonts w:ascii="Times New Roman" w:hAnsi="Times New Roman"/>
          <w:sz w:val="20"/>
          <w:szCs w:val="20"/>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351"/>
      </w:tblGrid>
      <w:tr w:rsidR="00A10CC2" w:rsidRPr="00745389" w:rsidTr="00A10CC2">
        <w:tc>
          <w:tcPr>
            <w:tcW w:w="4786" w:type="dxa"/>
          </w:tcPr>
          <w:p w:rsidR="00A10CC2" w:rsidRPr="00745389" w:rsidRDefault="00A10CC2" w:rsidP="00216839">
            <w:pPr>
              <w:spacing w:after="0" w:line="240" w:lineRule="auto"/>
              <w:jc w:val="both"/>
              <w:rPr>
                <w:rFonts w:ascii="Times New Roman" w:hAnsi="Times New Roman"/>
                <w:sz w:val="20"/>
                <w:szCs w:val="20"/>
              </w:rPr>
            </w:pPr>
            <w:r w:rsidRPr="00745389">
              <w:rPr>
                <w:rFonts w:ascii="Times New Roman" w:hAnsi="Times New Roman"/>
                <w:sz w:val="20"/>
                <w:szCs w:val="20"/>
              </w:rPr>
              <w:t xml:space="preserve">Продавец </w:t>
            </w:r>
          </w:p>
        </w:tc>
        <w:tc>
          <w:tcPr>
            <w:tcW w:w="5351" w:type="dxa"/>
          </w:tcPr>
          <w:p w:rsidR="00A10CC2" w:rsidRPr="00745389" w:rsidRDefault="00A10CC2" w:rsidP="00216839">
            <w:pPr>
              <w:spacing w:after="0" w:line="240" w:lineRule="auto"/>
              <w:jc w:val="both"/>
              <w:rPr>
                <w:rFonts w:ascii="Times New Roman" w:hAnsi="Times New Roman"/>
                <w:sz w:val="20"/>
                <w:szCs w:val="20"/>
              </w:rPr>
            </w:pPr>
            <w:r w:rsidRPr="00745389">
              <w:rPr>
                <w:rFonts w:ascii="Times New Roman" w:hAnsi="Times New Roman"/>
                <w:sz w:val="20"/>
                <w:szCs w:val="20"/>
              </w:rPr>
              <w:t>Покупатель</w:t>
            </w:r>
          </w:p>
        </w:tc>
      </w:tr>
      <w:tr w:rsidR="00A10CC2" w:rsidRPr="00745389" w:rsidTr="00A10CC2">
        <w:tc>
          <w:tcPr>
            <w:tcW w:w="4786" w:type="dxa"/>
          </w:tcPr>
          <w:p w:rsidR="00A10CC2" w:rsidRPr="00913F1C" w:rsidRDefault="00A10CC2" w:rsidP="00216839">
            <w:pPr>
              <w:spacing w:after="0" w:line="240" w:lineRule="auto"/>
              <w:jc w:val="both"/>
              <w:rPr>
                <w:rFonts w:ascii="Times New Roman" w:hAnsi="Times New Roman"/>
                <w:sz w:val="12"/>
                <w:szCs w:val="18"/>
              </w:rPr>
            </w:pPr>
            <w:r w:rsidRPr="00913F1C">
              <w:rPr>
                <w:rFonts w:ascii="Times New Roman" w:hAnsi="Times New Roman"/>
                <w:b/>
                <w:sz w:val="18"/>
                <w:szCs w:val="24"/>
              </w:rPr>
              <w:t>ООО Фабрика мебели «Мона»</w:t>
            </w:r>
          </w:p>
          <w:p w:rsidR="00A10CC2" w:rsidRDefault="00A10CC2" w:rsidP="00216839">
            <w:pPr>
              <w:spacing w:after="0" w:line="240" w:lineRule="auto"/>
              <w:jc w:val="both"/>
              <w:rPr>
                <w:rFonts w:ascii="Times New Roman" w:hAnsi="Times New Roman"/>
                <w:sz w:val="18"/>
                <w:szCs w:val="18"/>
              </w:rPr>
            </w:pPr>
            <w:r>
              <w:rPr>
                <w:rFonts w:ascii="Times New Roman" w:hAnsi="Times New Roman"/>
                <w:sz w:val="18"/>
                <w:szCs w:val="18"/>
              </w:rPr>
              <w:t xml:space="preserve">ИНН 5405267040,  КПП </w:t>
            </w:r>
            <w:r w:rsidRPr="00913F1C">
              <w:rPr>
                <w:rFonts w:ascii="Times New Roman" w:hAnsi="Times New Roman"/>
                <w:sz w:val="18"/>
                <w:szCs w:val="24"/>
              </w:rPr>
              <w:t>540201001</w:t>
            </w:r>
            <w:r>
              <w:rPr>
                <w:rFonts w:ascii="Times New Roman" w:hAnsi="Times New Roman"/>
                <w:sz w:val="18"/>
                <w:szCs w:val="18"/>
              </w:rPr>
              <w:t xml:space="preserve">, ОГРН </w:t>
            </w:r>
            <w:r w:rsidRPr="00913F1C">
              <w:rPr>
                <w:rFonts w:ascii="Times New Roman" w:hAnsi="Times New Roman"/>
                <w:sz w:val="18"/>
                <w:szCs w:val="24"/>
              </w:rPr>
              <w:t>1045401905010</w:t>
            </w:r>
          </w:p>
          <w:p w:rsidR="00A10CC2" w:rsidRDefault="00A10CC2" w:rsidP="00216839">
            <w:pPr>
              <w:spacing w:after="0" w:line="240" w:lineRule="auto"/>
              <w:jc w:val="both"/>
              <w:rPr>
                <w:rFonts w:ascii="Times New Roman" w:hAnsi="Times New Roman"/>
                <w:sz w:val="18"/>
                <w:szCs w:val="18"/>
              </w:rPr>
            </w:pPr>
            <w:r>
              <w:rPr>
                <w:rFonts w:ascii="Times New Roman" w:hAnsi="Times New Roman"/>
                <w:sz w:val="18"/>
                <w:szCs w:val="18"/>
              </w:rPr>
              <w:t>ОКПО 722507988, ОКВД 36.12</w:t>
            </w:r>
          </w:p>
          <w:p w:rsidR="00A10CC2" w:rsidRPr="00745389" w:rsidRDefault="00A10CC2" w:rsidP="00A10CC2">
            <w:pPr>
              <w:spacing w:after="0" w:line="240" w:lineRule="auto"/>
              <w:jc w:val="both"/>
              <w:rPr>
                <w:rFonts w:ascii="Times New Roman" w:hAnsi="Times New Roman"/>
                <w:sz w:val="20"/>
                <w:szCs w:val="20"/>
              </w:rPr>
            </w:pPr>
          </w:p>
        </w:tc>
        <w:tc>
          <w:tcPr>
            <w:tcW w:w="5351" w:type="dxa"/>
          </w:tcPr>
          <w:p w:rsidR="00A10CC2" w:rsidRPr="00A10CC2" w:rsidRDefault="00A10CC2" w:rsidP="00A10CC2">
            <w:pPr>
              <w:spacing w:after="0" w:line="240" w:lineRule="auto"/>
              <w:rPr>
                <w:rFonts w:ascii="Times New Roman" w:hAnsi="Times New Roman"/>
                <w:sz w:val="20"/>
                <w:szCs w:val="20"/>
              </w:rPr>
            </w:pPr>
          </w:p>
        </w:tc>
      </w:tr>
      <w:tr w:rsidR="00A10CC2" w:rsidRPr="00745389" w:rsidTr="00A10CC2">
        <w:trPr>
          <w:trHeight w:val="39"/>
        </w:trPr>
        <w:tc>
          <w:tcPr>
            <w:tcW w:w="4786" w:type="dxa"/>
          </w:tcPr>
          <w:p w:rsidR="00A10CC2" w:rsidRPr="00913F1C" w:rsidRDefault="00A10CC2" w:rsidP="00216839">
            <w:pPr>
              <w:spacing w:after="0" w:line="240" w:lineRule="auto"/>
              <w:jc w:val="both"/>
              <w:rPr>
                <w:rFonts w:ascii="Times New Roman" w:hAnsi="Times New Roman"/>
                <w:sz w:val="12"/>
                <w:szCs w:val="18"/>
              </w:rPr>
            </w:pPr>
            <w:r>
              <w:rPr>
                <w:rFonts w:ascii="Times New Roman" w:hAnsi="Times New Roman"/>
                <w:sz w:val="20"/>
                <w:szCs w:val="20"/>
              </w:rPr>
              <w:t xml:space="preserve">От </w:t>
            </w:r>
            <w:r w:rsidRPr="00913F1C">
              <w:rPr>
                <w:rFonts w:ascii="Times New Roman" w:hAnsi="Times New Roman"/>
                <w:b/>
                <w:sz w:val="18"/>
                <w:szCs w:val="24"/>
              </w:rPr>
              <w:t>ООО Фабрика мебели «Мона»</w:t>
            </w:r>
          </w:p>
          <w:p w:rsidR="00A10CC2" w:rsidRDefault="00471E2C" w:rsidP="00216839">
            <w:pPr>
              <w:spacing w:after="0" w:line="240" w:lineRule="auto"/>
              <w:jc w:val="both"/>
              <w:rPr>
                <w:rFonts w:ascii="Times New Roman" w:hAnsi="Times New Roman"/>
                <w:sz w:val="20"/>
                <w:szCs w:val="20"/>
              </w:rPr>
            </w:pPr>
            <w:r>
              <w:rPr>
                <w:rFonts w:ascii="Times New Roman" w:hAnsi="Times New Roman"/>
                <w:sz w:val="20"/>
                <w:szCs w:val="20"/>
              </w:rPr>
              <w:t xml:space="preserve">Дизайнер </w:t>
            </w:r>
            <w:r w:rsidR="00A10CC2">
              <w:rPr>
                <w:rFonts w:ascii="Times New Roman" w:hAnsi="Times New Roman"/>
                <w:sz w:val="20"/>
                <w:szCs w:val="20"/>
              </w:rPr>
              <w:t>____________________________</w:t>
            </w:r>
            <w:r w:rsidR="00A10CC2" w:rsidRPr="00A10CC2">
              <w:rPr>
                <w:rFonts w:ascii="Times New Roman" w:hAnsi="Times New Roman"/>
                <w:sz w:val="20"/>
                <w:szCs w:val="20"/>
              </w:rPr>
              <w:t xml:space="preserve"> </w:t>
            </w:r>
          </w:p>
          <w:p w:rsidR="00A10CC2" w:rsidRDefault="00A10CC2" w:rsidP="00216839">
            <w:pPr>
              <w:spacing w:after="0" w:line="240" w:lineRule="auto"/>
              <w:jc w:val="both"/>
              <w:rPr>
                <w:rFonts w:ascii="Times New Roman" w:hAnsi="Times New Roman"/>
                <w:sz w:val="20"/>
                <w:szCs w:val="20"/>
              </w:rPr>
            </w:pPr>
            <w:r>
              <w:rPr>
                <w:rFonts w:ascii="Times New Roman" w:hAnsi="Times New Roman"/>
                <w:sz w:val="20"/>
                <w:szCs w:val="20"/>
              </w:rPr>
              <w:t xml:space="preserve">(По </w:t>
            </w:r>
            <w:r w:rsidRPr="00A10CC2">
              <w:rPr>
                <w:rFonts w:ascii="Times New Roman" w:hAnsi="Times New Roman"/>
                <w:sz w:val="20"/>
                <w:szCs w:val="20"/>
              </w:rPr>
              <w:t xml:space="preserve">доверенности </w:t>
            </w:r>
            <w:r w:rsidRPr="00471E2C">
              <w:rPr>
                <w:rFonts w:ascii="Times New Roman" w:hAnsi="Times New Roman"/>
                <w:sz w:val="20"/>
                <w:szCs w:val="20"/>
                <w:highlight w:val="yellow"/>
              </w:rPr>
              <w:t>№</w:t>
            </w:r>
            <w:r w:rsidR="009876EE">
              <w:rPr>
                <w:rFonts w:ascii="Times New Roman" w:hAnsi="Times New Roman"/>
                <w:sz w:val="20"/>
                <w:szCs w:val="20"/>
              </w:rPr>
              <w:t xml:space="preserve"> от 01 января 2019</w:t>
            </w:r>
            <w:r w:rsidRPr="00A10CC2">
              <w:rPr>
                <w:rFonts w:ascii="Times New Roman" w:hAnsi="Times New Roman"/>
                <w:sz w:val="20"/>
                <w:szCs w:val="20"/>
              </w:rPr>
              <w:t xml:space="preserve"> г.</w:t>
            </w:r>
            <w:r>
              <w:rPr>
                <w:rFonts w:ascii="Times New Roman" w:hAnsi="Times New Roman"/>
                <w:sz w:val="20"/>
                <w:szCs w:val="20"/>
              </w:rPr>
              <w:t>)</w:t>
            </w:r>
          </w:p>
          <w:p w:rsidR="00A10CC2" w:rsidRPr="00745389" w:rsidRDefault="00A10CC2" w:rsidP="00216839">
            <w:pPr>
              <w:spacing w:after="0" w:line="240" w:lineRule="auto"/>
              <w:jc w:val="both"/>
              <w:rPr>
                <w:rFonts w:ascii="Times New Roman" w:hAnsi="Times New Roman"/>
                <w:sz w:val="20"/>
                <w:szCs w:val="20"/>
              </w:rPr>
            </w:pPr>
            <w:r w:rsidRPr="00745389">
              <w:rPr>
                <w:rFonts w:ascii="Times New Roman" w:hAnsi="Times New Roman"/>
                <w:sz w:val="20"/>
                <w:szCs w:val="20"/>
              </w:rPr>
              <w:t>м.п.</w:t>
            </w:r>
          </w:p>
        </w:tc>
        <w:tc>
          <w:tcPr>
            <w:tcW w:w="5351" w:type="dxa"/>
          </w:tcPr>
          <w:p w:rsidR="00A10CC2" w:rsidRDefault="00A10CC2" w:rsidP="00216839">
            <w:pPr>
              <w:spacing w:after="0" w:line="240" w:lineRule="auto"/>
              <w:rPr>
                <w:rFonts w:ascii="Times New Roman" w:hAnsi="Times New Roman"/>
                <w:sz w:val="20"/>
                <w:szCs w:val="20"/>
              </w:rPr>
            </w:pPr>
          </w:p>
          <w:p w:rsidR="00A10CC2" w:rsidRPr="00A10CC2" w:rsidRDefault="00A10CC2" w:rsidP="00216839">
            <w:pPr>
              <w:spacing w:after="0" w:line="240" w:lineRule="auto"/>
              <w:rPr>
                <w:rFonts w:ascii="Times New Roman" w:hAnsi="Times New Roman"/>
                <w:sz w:val="20"/>
                <w:szCs w:val="20"/>
              </w:rPr>
            </w:pPr>
            <w:r>
              <w:rPr>
                <w:rFonts w:ascii="Times New Roman" w:hAnsi="Times New Roman"/>
                <w:sz w:val="20"/>
                <w:szCs w:val="20"/>
              </w:rPr>
              <w:t>__________________</w:t>
            </w:r>
            <w:r w:rsidR="00471E2C">
              <w:rPr>
                <w:rFonts w:ascii="Times New Roman" w:hAnsi="Times New Roman"/>
                <w:sz w:val="20"/>
                <w:szCs w:val="20"/>
              </w:rPr>
              <w:t xml:space="preserve">/                                  </w:t>
            </w:r>
            <w:r w:rsidRPr="00A10CC2">
              <w:rPr>
                <w:rFonts w:ascii="Times New Roman" w:hAnsi="Times New Roman"/>
                <w:sz w:val="20"/>
                <w:szCs w:val="20"/>
              </w:rPr>
              <w:t>/</w:t>
            </w:r>
          </w:p>
          <w:p w:rsidR="00A10CC2" w:rsidRPr="00A10CC2" w:rsidRDefault="00A10CC2" w:rsidP="00216839">
            <w:pPr>
              <w:spacing w:after="0" w:line="240" w:lineRule="auto"/>
              <w:jc w:val="both"/>
              <w:rPr>
                <w:rFonts w:ascii="Times New Roman" w:hAnsi="Times New Roman"/>
                <w:sz w:val="20"/>
                <w:szCs w:val="20"/>
              </w:rPr>
            </w:pPr>
          </w:p>
          <w:p w:rsidR="00A10CC2" w:rsidRPr="00A10CC2" w:rsidRDefault="00A10CC2" w:rsidP="00216839">
            <w:pPr>
              <w:spacing w:after="0" w:line="240" w:lineRule="auto"/>
              <w:jc w:val="both"/>
              <w:rPr>
                <w:rFonts w:ascii="Times New Roman" w:hAnsi="Times New Roman"/>
                <w:sz w:val="20"/>
                <w:szCs w:val="20"/>
              </w:rPr>
            </w:pPr>
          </w:p>
        </w:tc>
      </w:tr>
    </w:tbl>
    <w:p w:rsidR="0091639B" w:rsidRDefault="0091639B" w:rsidP="00745389">
      <w:pPr>
        <w:tabs>
          <w:tab w:val="left" w:pos="4909"/>
        </w:tabs>
        <w:spacing w:after="0" w:line="240" w:lineRule="auto"/>
        <w:jc w:val="right"/>
        <w:outlineLvl w:val="0"/>
        <w:rPr>
          <w:rFonts w:ascii="Times New Roman" w:hAnsi="Times New Roman"/>
          <w:b/>
          <w:sz w:val="20"/>
          <w:szCs w:val="20"/>
        </w:rPr>
      </w:pPr>
    </w:p>
    <w:p w:rsidR="0091639B" w:rsidRDefault="0091639B" w:rsidP="00745389">
      <w:pPr>
        <w:tabs>
          <w:tab w:val="left" w:pos="4909"/>
        </w:tabs>
        <w:spacing w:after="0" w:line="240" w:lineRule="auto"/>
        <w:jc w:val="right"/>
        <w:outlineLvl w:val="0"/>
        <w:rPr>
          <w:rFonts w:ascii="Times New Roman" w:hAnsi="Times New Roman"/>
          <w:b/>
          <w:sz w:val="20"/>
          <w:szCs w:val="20"/>
        </w:rPr>
      </w:pPr>
    </w:p>
    <w:p w:rsidR="0091639B" w:rsidRDefault="0091639B" w:rsidP="00745389">
      <w:pPr>
        <w:tabs>
          <w:tab w:val="left" w:pos="4909"/>
        </w:tabs>
        <w:spacing w:after="0" w:line="240" w:lineRule="auto"/>
        <w:jc w:val="right"/>
        <w:outlineLvl w:val="0"/>
        <w:rPr>
          <w:rFonts w:ascii="Times New Roman" w:hAnsi="Times New Roman"/>
          <w:b/>
          <w:sz w:val="20"/>
          <w:szCs w:val="20"/>
        </w:rPr>
      </w:pPr>
    </w:p>
    <w:p w:rsidR="00EC5E2B" w:rsidRPr="00745389" w:rsidRDefault="00EC5E2B" w:rsidP="00745389">
      <w:pPr>
        <w:tabs>
          <w:tab w:val="left" w:pos="4909"/>
        </w:tabs>
        <w:spacing w:after="0" w:line="240" w:lineRule="auto"/>
        <w:jc w:val="right"/>
        <w:outlineLvl w:val="0"/>
        <w:rPr>
          <w:rFonts w:ascii="Times New Roman" w:hAnsi="Times New Roman"/>
          <w:b/>
          <w:sz w:val="20"/>
          <w:szCs w:val="20"/>
        </w:rPr>
      </w:pPr>
      <w:r w:rsidRPr="00745389">
        <w:rPr>
          <w:rFonts w:ascii="Times New Roman" w:hAnsi="Times New Roman"/>
          <w:b/>
          <w:sz w:val="20"/>
          <w:szCs w:val="20"/>
        </w:rPr>
        <w:t>Приложение №4</w:t>
      </w:r>
    </w:p>
    <w:p w:rsidR="00EC5E2B" w:rsidRPr="00745389" w:rsidRDefault="00E75602" w:rsidP="00745389">
      <w:pPr>
        <w:tabs>
          <w:tab w:val="left" w:pos="4909"/>
        </w:tabs>
        <w:spacing w:after="0" w:line="240" w:lineRule="auto"/>
        <w:jc w:val="right"/>
        <w:outlineLvl w:val="0"/>
        <w:rPr>
          <w:rFonts w:ascii="Times New Roman" w:hAnsi="Times New Roman"/>
          <w:sz w:val="20"/>
          <w:szCs w:val="20"/>
        </w:rPr>
      </w:pPr>
      <w:r w:rsidRPr="00745389">
        <w:rPr>
          <w:rFonts w:ascii="Times New Roman" w:hAnsi="Times New Roman"/>
          <w:sz w:val="20"/>
          <w:szCs w:val="20"/>
        </w:rPr>
        <w:t>к Договору купли-продажи без</w:t>
      </w:r>
      <w:r w:rsidR="00EC5E2B" w:rsidRPr="00745389">
        <w:rPr>
          <w:rFonts w:ascii="Times New Roman" w:hAnsi="Times New Roman"/>
          <w:sz w:val="20"/>
          <w:szCs w:val="20"/>
        </w:rPr>
        <w:t xml:space="preserve"> монтаж</w:t>
      </w:r>
      <w:r w:rsidRPr="00745389">
        <w:rPr>
          <w:rFonts w:ascii="Times New Roman" w:hAnsi="Times New Roman"/>
          <w:sz w:val="20"/>
          <w:szCs w:val="20"/>
        </w:rPr>
        <w:t>а</w:t>
      </w:r>
    </w:p>
    <w:p w:rsidR="005E7F7B" w:rsidRPr="00745389" w:rsidRDefault="00EC5E2B" w:rsidP="00A10CC2">
      <w:pPr>
        <w:tabs>
          <w:tab w:val="left" w:pos="4909"/>
        </w:tabs>
        <w:spacing w:after="0" w:line="240" w:lineRule="auto"/>
        <w:jc w:val="right"/>
        <w:outlineLvl w:val="0"/>
        <w:rPr>
          <w:rFonts w:ascii="Times New Roman" w:hAnsi="Times New Roman"/>
          <w:sz w:val="20"/>
          <w:szCs w:val="20"/>
        </w:rPr>
      </w:pPr>
      <w:r w:rsidRPr="00745389">
        <w:rPr>
          <w:rFonts w:ascii="Times New Roman" w:hAnsi="Times New Roman"/>
          <w:sz w:val="20"/>
          <w:szCs w:val="20"/>
        </w:rPr>
        <w:t>№_______</w:t>
      </w:r>
      <w:r w:rsidR="00CA6714">
        <w:rPr>
          <w:rFonts w:ascii="Times New Roman" w:hAnsi="Times New Roman"/>
          <w:sz w:val="20"/>
          <w:szCs w:val="20"/>
        </w:rPr>
        <w:t>__ от «_____» ______________2019</w:t>
      </w:r>
      <w:r w:rsidRPr="00745389">
        <w:rPr>
          <w:rFonts w:ascii="Times New Roman" w:hAnsi="Times New Roman"/>
          <w:sz w:val="20"/>
          <w:szCs w:val="20"/>
        </w:rPr>
        <w:t>г.</w:t>
      </w:r>
    </w:p>
    <w:p w:rsidR="005E7F7B" w:rsidRPr="00A10CC2" w:rsidRDefault="005E7F7B" w:rsidP="00A10CC2">
      <w:pPr>
        <w:tabs>
          <w:tab w:val="left" w:pos="540"/>
        </w:tabs>
        <w:spacing w:after="0" w:line="240" w:lineRule="auto"/>
        <w:ind w:right="-1"/>
        <w:jc w:val="center"/>
        <w:rPr>
          <w:rFonts w:ascii="Times New Roman" w:hAnsi="Times New Roman"/>
          <w:b/>
          <w:sz w:val="20"/>
          <w:szCs w:val="20"/>
        </w:rPr>
      </w:pPr>
      <w:r w:rsidRPr="00A10CC2">
        <w:rPr>
          <w:rFonts w:ascii="Times New Roman" w:hAnsi="Times New Roman"/>
          <w:b/>
          <w:sz w:val="20"/>
          <w:szCs w:val="20"/>
        </w:rPr>
        <w:t>ТЕХНИЧЕСКИЕ УСЛОВИЯ И ТРЕБОВАНИЯ К ЭКСПЛУАТАЦИИ МЕБЕЛЬНЫХ ФАСАДОВ</w:t>
      </w:r>
    </w:p>
    <w:p w:rsidR="005E7F7B" w:rsidRPr="00745389" w:rsidRDefault="005E7F7B" w:rsidP="00745389">
      <w:pPr>
        <w:tabs>
          <w:tab w:val="left" w:pos="0"/>
        </w:tabs>
        <w:spacing w:after="0" w:line="240" w:lineRule="auto"/>
        <w:ind w:right="-1"/>
        <w:jc w:val="both"/>
        <w:rPr>
          <w:rFonts w:ascii="Times New Roman" w:hAnsi="Times New Roman"/>
          <w:b/>
          <w:sz w:val="20"/>
          <w:szCs w:val="20"/>
        </w:rPr>
      </w:pPr>
      <w:r w:rsidRPr="00745389">
        <w:rPr>
          <w:rFonts w:ascii="Times New Roman" w:hAnsi="Times New Roman"/>
          <w:sz w:val="20"/>
          <w:szCs w:val="20"/>
        </w:rPr>
        <w:t>Для фасадов из натурального дерева допустимо:</w:t>
      </w:r>
    </w:p>
    <w:p w:rsidR="005E7F7B" w:rsidRPr="00745389" w:rsidRDefault="005E7F7B" w:rsidP="00745389">
      <w:pPr>
        <w:tabs>
          <w:tab w:val="left" w:pos="0"/>
          <w:tab w:val="left" w:pos="540"/>
        </w:tabs>
        <w:spacing w:after="0" w:line="240" w:lineRule="auto"/>
        <w:ind w:left="360" w:right="-1"/>
        <w:jc w:val="both"/>
        <w:rPr>
          <w:rFonts w:ascii="Times New Roman" w:hAnsi="Times New Roman"/>
          <w:sz w:val="20"/>
          <w:szCs w:val="20"/>
        </w:rPr>
      </w:pPr>
      <w:r w:rsidRPr="00745389">
        <w:rPr>
          <w:rFonts w:ascii="Times New Roman" w:hAnsi="Times New Roman"/>
          <w:sz w:val="20"/>
          <w:szCs w:val="20"/>
        </w:rPr>
        <w:t>1.Габаритные отклонения по профилю (допускаемые): длина, ширина, толщина ± 0,3мм, радиус до 10мм ± 0,5 мм, радиус свыше 10мм ± 0,5 мм. Профиль подбирается опытным путем сопоставления.</w:t>
      </w:r>
    </w:p>
    <w:p w:rsidR="005E7F7B" w:rsidRPr="00745389" w:rsidRDefault="005E7F7B" w:rsidP="00745389">
      <w:pPr>
        <w:numPr>
          <w:ilvl w:val="0"/>
          <w:numId w:val="4"/>
        </w:numPr>
        <w:tabs>
          <w:tab w:val="left" w:pos="0"/>
          <w:tab w:val="left" w:pos="540"/>
        </w:tabs>
        <w:spacing w:after="0" w:line="240" w:lineRule="auto"/>
        <w:ind w:right="-1"/>
        <w:jc w:val="both"/>
        <w:rPr>
          <w:rFonts w:ascii="Times New Roman" w:hAnsi="Times New Roman"/>
          <w:sz w:val="20"/>
          <w:szCs w:val="20"/>
        </w:rPr>
      </w:pPr>
      <w:r w:rsidRPr="00745389">
        <w:rPr>
          <w:rFonts w:ascii="Times New Roman" w:hAnsi="Times New Roman"/>
          <w:bCs/>
          <w:sz w:val="20"/>
          <w:szCs w:val="20"/>
        </w:rPr>
        <w:t>Габаритные</w:t>
      </w:r>
      <w:r w:rsidRPr="00745389">
        <w:rPr>
          <w:rFonts w:ascii="Times New Roman" w:hAnsi="Times New Roman"/>
          <w:sz w:val="20"/>
          <w:szCs w:val="20"/>
        </w:rPr>
        <w:t xml:space="preserve"> отклонения по</w:t>
      </w:r>
      <w:r w:rsidRPr="00745389">
        <w:rPr>
          <w:rFonts w:ascii="Times New Roman" w:hAnsi="Times New Roman"/>
          <w:bCs/>
          <w:sz w:val="20"/>
          <w:szCs w:val="20"/>
        </w:rPr>
        <w:t xml:space="preserve"> геометрии</w:t>
      </w:r>
      <w:r w:rsidRPr="00745389">
        <w:rPr>
          <w:rFonts w:ascii="Times New Roman" w:hAnsi="Times New Roman"/>
          <w:sz w:val="20"/>
          <w:szCs w:val="20"/>
        </w:rPr>
        <w:t xml:space="preserve"> фасада (допускаемые): выгибание - 0%+ 0,2%, </w:t>
      </w:r>
      <w:proofErr w:type="spellStart"/>
      <w:r w:rsidRPr="00745389">
        <w:rPr>
          <w:rFonts w:ascii="Times New Roman" w:hAnsi="Times New Roman"/>
          <w:sz w:val="20"/>
          <w:szCs w:val="20"/>
        </w:rPr>
        <w:t>квадратичность</w:t>
      </w:r>
      <w:proofErr w:type="spellEnd"/>
      <w:r w:rsidRPr="00745389">
        <w:rPr>
          <w:rFonts w:ascii="Times New Roman" w:hAnsi="Times New Roman"/>
          <w:sz w:val="20"/>
          <w:szCs w:val="20"/>
        </w:rPr>
        <w:t xml:space="preserve">    (прямолинейность) до 720мм ± 1 мм, </w:t>
      </w:r>
      <w:proofErr w:type="spellStart"/>
      <w:r w:rsidRPr="00745389">
        <w:rPr>
          <w:rFonts w:ascii="Times New Roman" w:hAnsi="Times New Roman"/>
          <w:sz w:val="20"/>
          <w:szCs w:val="20"/>
        </w:rPr>
        <w:t>квадратнчность</w:t>
      </w:r>
      <w:proofErr w:type="spellEnd"/>
      <w:r w:rsidRPr="00745389">
        <w:rPr>
          <w:rFonts w:ascii="Times New Roman" w:hAnsi="Times New Roman"/>
          <w:sz w:val="20"/>
          <w:szCs w:val="20"/>
        </w:rPr>
        <w:t xml:space="preserve"> (</w:t>
      </w:r>
      <w:proofErr w:type="spellStart"/>
      <w:r w:rsidRPr="00745389">
        <w:rPr>
          <w:rFonts w:ascii="Times New Roman" w:hAnsi="Times New Roman"/>
          <w:sz w:val="20"/>
          <w:szCs w:val="20"/>
        </w:rPr>
        <w:t>прямолинейноетт</w:t>
      </w:r>
      <w:proofErr w:type="spellEnd"/>
      <w:r w:rsidRPr="00745389">
        <w:rPr>
          <w:rFonts w:ascii="Times New Roman" w:hAnsi="Times New Roman"/>
          <w:sz w:val="20"/>
          <w:szCs w:val="20"/>
        </w:rPr>
        <w:t xml:space="preserve">.) свыше 720мм ± </w:t>
      </w:r>
      <w:smartTag w:uri="urn:schemas-microsoft-com:office:smarttags" w:element="metricconverter">
        <w:smartTagPr>
          <w:attr w:name="ProductID" w:val="2 мм"/>
        </w:smartTagPr>
        <w:r w:rsidRPr="00745389">
          <w:rPr>
            <w:rFonts w:ascii="Times New Roman" w:hAnsi="Times New Roman"/>
            <w:sz w:val="20"/>
            <w:szCs w:val="20"/>
          </w:rPr>
          <w:t>2 мм</w:t>
        </w:r>
      </w:smartTag>
    </w:p>
    <w:p w:rsidR="005E7F7B" w:rsidRPr="00745389" w:rsidRDefault="005E7F7B" w:rsidP="00A10CC2">
      <w:pPr>
        <w:pStyle w:val="80"/>
        <w:shd w:val="clear" w:color="auto" w:fill="auto"/>
        <w:spacing w:after="0" w:line="240" w:lineRule="auto"/>
        <w:ind w:left="60" w:right="53"/>
        <w:rPr>
          <w:rFonts w:ascii="Times New Roman" w:hAnsi="Times New Roman"/>
          <w:sz w:val="20"/>
          <w:szCs w:val="20"/>
        </w:rPr>
      </w:pPr>
      <w:r w:rsidRPr="00745389">
        <w:rPr>
          <w:rFonts w:ascii="Times New Roman" w:hAnsi="Times New Roman"/>
          <w:sz w:val="20"/>
          <w:szCs w:val="20"/>
        </w:rPr>
        <w:t>* Данные допуски даны для измерений при нормальных климатических условиях.</w:t>
      </w:r>
    </w:p>
    <w:p w:rsidR="005E7F7B" w:rsidRPr="00745389" w:rsidRDefault="005E7F7B" w:rsidP="00745389">
      <w:pPr>
        <w:numPr>
          <w:ilvl w:val="0"/>
          <w:numId w:val="2"/>
        </w:numPr>
        <w:tabs>
          <w:tab w:val="left" w:pos="0"/>
        </w:tabs>
        <w:spacing w:after="0" w:line="240" w:lineRule="auto"/>
        <w:ind w:right="-1"/>
        <w:jc w:val="both"/>
        <w:rPr>
          <w:rFonts w:ascii="Times New Roman" w:hAnsi="Times New Roman"/>
          <w:b/>
          <w:sz w:val="20"/>
          <w:szCs w:val="20"/>
        </w:rPr>
      </w:pPr>
      <w:r w:rsidRPr="00745389">
        <w:rPr>
          <w:rFonts w:ascii="Times New Roman" w:hAnsi="Times New Roman"/>
          <w:b/>
          <w:sz w:val="20"/>
          <w:szCs w:val="20"/>
        </w:rPr>
        <w:t>Внешний вид:</w:t>
      </w:r>
    </w:p>
    <w:p w:rsidR="005E7F7B" w:rsidRPr="00745389" w:rsidRDefault="005E7F7B" w:rsidP="00745389">
      <w:pPr>
        <w:tabs>
          <w:tab w:val="left" w:pos="0"/>
          <w:tab w:val="left" w:pos="540"/>
        </w:tabs>
        <w:spacing w:after="0" w:line="240" w:lineRule="auto"/>
        <w:ind w:right="-1"/>
        <w:jc w:val="both"/>
        <w:rPr>
          <w:rFonts w:ascii="Times New Roman" w:hAnsi="Times New Roman"/>
          <w:b/>
          <w:sz w:val="20"/>
          <w:szCs w:val="20"/>
        </w:rPr>
      </w:pPr>
      <w:r w:rsidRPr="00745389">
        <w:rPr>
          <w:rFonts w:ascii="Times New Roman" w:hAnsi="Times New Roman"/>
          <w:b/>
          <w:i/>
          <w:iCs/>
          <w:sz w:val="20"/>
          <w:szCs w:val="20"/>
        </w:rPr>
        <w:t>Допускается:</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 xml:space="preserve">разница в текстуре древесины (наличие </w:t>
      </w:r>
      <w:proofErr w:type="spellStart"/>
      <w:r w:rsidRPr="00745389">
        <w:rPr>
          <w:rFonts w:ascii="Times New Roman" w:hAnsi="Times New Roman"/>
          <w:sz w:val="20"/>
          <w:szCs w:val="20"/>
        </w:rPr>
        <w:t>ламелий</w:t>
      </w:r>
      <w:proofErr w:type="spellEnd"/>
      <w:r w:rsidRPr="00745389">
        <w:rPr>
          <w:rFonts w:ascii="Times New Roman" w:hAnsi="Times New Roman"/>
          <w:sz w:val="20"/>
          <w:szCs w:val="20"/>
        </w:rPr>
        <w:t xml:space="preserve"> с разной направленностью волокон и т.д.)</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 xml:space="preserve">незначительная разница в цвете, связанная с различной </w:t>
      </w:r>
      <w:proofErr w:type="spellStart"/>
      <w:r w:rsidRPr="00745389">
        <w:rPr>
          <w:rFonts w:ascii="Times New Roman" w:hAnsi="Times New Roman"/>
          <w:sz w:val="20"/>
          <w:szCs w:val="20"/>
        </w:rPr>
        <w:t>впитываемостью</w:t>
      </w:r>
      <w:proofErr w:type="spellEnd"/>
      <w:r w:rsidRPr="00745389">
        <w:rPr>
          <w:rFonts w:ascii="Times New Roman" w:hAnsi="Times New Roman"/>
          <w:sz w:val="20"/>
          <w:szCs w:val="20"/>
        </w:rPr>
        <w:t xml:space="preserve"> красителей в древесину.</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 xml:space="preserve">наличие </w:t>
      </w:r>
      <w:proofErr w:type="spellStart"/>
      <w:r w:rsidRPr="00745389">
        <w:rPr>
          <w:rFonts w:ascii="Times New Roman" w:hAnsi="Times New Roman"/>
          <w:sz w:val="20"/>
          <w:szCs w:val="20"/>
        </w:rPr>
        <w:t>невьптадающих</w:t>
      </w:r>
      <w:proofErr w:type="spellEnd"/>
      <w:r w:rsidRPr="00745389">
        <w:rPr>
          <w:rFonts w:ascii="Times New Roman" w:hAnsi="Times New Roman"/>
          <w:sz w:val="20"/>
          <w:szCs w:val="20"/>
        </w:rPr>
        <w:t xml:space="preserve"> сучков</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наличие вмятин, потертостей, царапин и других дефектов при условии, если их не видно с</w:t>
      </w:r>
      <w:r w:rsidRPr="00745389">
        <w:rPr>
          <w:rFonts w:ascii="Times New Roman" w:hAnsi="Times New Roman"/>
          <w:sz w:val="20"/>
          <w:szCs w:val="20"/>
        </w:rPr>
        <w:br/>
        <w:t>расстояния в 1м в течение 10 сек. при угле зрения 90° и естественной освещенности.</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 xml:space="preserve">на фасадах с темной патиной допускается наличие «трещин» толщиной не более </w:t>
      </w:r>
      <w:smartTag w:uri="urn:schemas-microsoft-com:office:smarttags" w:element="metricconverter">
        <w:smartTagPr>
          <w:attr w:name="ProductID" w:val="0,7 мм"/>
        </w:smartTagPr>
        <w:r w:rsidRPr="00745389">
          <w:rPr>
            <w:rFonts w:ascii="Times New Roman" w:hAnsi="Times New Roman"/>
            <w:sz w:val="20"/>
            <w:szCs w:val="20"/>
          </w:rPr>
          <w:t>0,7 мм</w:t>
        </w:r>
      </w:smartTag>
      <w:r w:rsidRPr="00745389">
        <w:rPr>
          <w:rFonts w:ascii="Times New Roman" w:hAnsi="Times New Roman"/>
          <w:sz w:val="20"/>
          <w:szCs w:val="20"/>
        </w:rPr>
        <w:t xml:space="preserve"> в углах рамки.</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наличие наплывов лака и (или) краски на тыльной стороне фасада</w:t>
      </w:r>
    </w:p>
    <w:p w:rsidR="005E7F7B" w:rsidRPr="00745389" w:rsidRDefault="005E7F7B" w:rsidP="00745389">
      <w:pPr>
        <w:tabs>
          <w:tab w:val="left" w:pos="540"/>
        </w:tabs>
        <w:spacing w:after="0" w:line="240" w:lineRule="auto"/>
        <w:ind w:right="-1"/>
        <w:jc w:val="both"/>
        <w:rPr>
          <w:rFonts w:ascii="Times New Roman" w:hAnsi="Times New Roman"/>
          <w:sz w:val="20"/>
          <w:szCs w:val="20"/>
        </w:rPr>
      </w:pPr>
      <w:r w:rsidRPr="00745389">
        <w:rPr>
          <w:rFonts w:ascii="Times New Roman" w:hAnsi="Times New Roman"/>
          <w:b/>
          <w:bCs/>
          <w:i/>
          <w:iCs/>
          <w:sz w:val="20"/>
          <w:szCs w:val="20"/>
        </w:rPr>
        <w:t>Не допускается:</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наличие «живых» сучков и сучков на углах профиля;</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proofErr w:type="spellStart"/>
      <w:r w:rsidRPr="00745389">
        <w:rPr>
          <w:rFonts w:ascii="Times New Roman" w:hAnsi="Times New Roman"/>
          <w:sz w:val="20"/>
          <w:szCs w:val="20"/>
        </w:rPr>
        <w:t>прошлифовка</w:t>
      </w:r>
      <w:proofErr w:type="spellEnd"/>
      <w:r w:rsidRPr="00745389">
        <w:rPr>
          <w:rFonts w:ascii="Times New Roman" w:hAnsi="Times New Roman"/>
          <w:sz w:val="20"/>
          <w:szCs w:val="20"/>
        </w:rPr>
        <w:t xml:space="preserve"> шпоновой рубашки;</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расхождение шпоновой рубашки по шву;</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нарушение лакового слоя на пласте фасадов, связанные с</w:t>
      </w:r>
      <w:r w:rsidRPr="00745389">
        <w:rPr>
          <w:rFonts w:ascii="Times New Roman" w:hAnsi="Times New Roman"/>
          <w:b/>
          <w:bCs/>
          <w:sz w:val="20"/>
          <w:szCs w:val="20"/>
        </w:rPr>
        <w:t xml:space="preserve"> </w:t>
      </w:r>
      <w:r w:rsidRPr="00745389">
        <w:rPr>
          <w:rFonts w:ascii="Times New Roman" w:hAnsi="Times New Roman"/>
          <w:bCs/>
          <w:sz w:val="20"/>
          <w:szCs w:val="20"/>
        </w:rPr>
        <w:t>механическими</w:t>
      </w:r>
      <w:r w:rsidRPr="00745389">
        <w:rPr>
          <w:rFonts w:ascii="Times New Roman" w:hAnsi="Times New Roman"/>
          <w:sz w:val="20"/>
          <w:szCs w:val="20"/>
        </w:rPr>
        <w:t xml:space="preserve"> повреждениями;</w:t>
      </w:r>
    </w:p>
    <w:p w:rsidR="005E7F7B" w:rsidRPr="00A10CC2"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 xml:space="preserve">расхождение </w:t>
      </w:r>
      <w:proofErr w:type="spellStart"/>
      <w:r w:rsidRPr="00745389">
        <w:rPr>
          <w:rFonts w:ascii="Times New Roman" w:hAnsi="Times New Roman"/>
          <w:sz w:val="20"/>
          <w:szCs w:val="20"/>
        </w:rPr>
        <w:t>заусовки</w:t>
      </w:r>
      <w:proofErr w:type="spellEnd"/>
      <w:r w:rsidRPr="00745389">
        <w:rPr>
          <w:rFonts w:ascii="Times New Roman" w:hAnsi="Times New Roman"/>
          <w:sz w:val="20"/>
          <w:szCs w:val="20"/>
        </w:rPr>
        <w:t>.</w:t>
      </w:r>
    </w:p>
    <w:p w:rsidR="005E7F7B" w:rsidRPr="00745389" w:rsidRDefault="005E7F7B" w:rsidP="00745389">
      <w:pPr>
        <w:numPr>
          <w:ilvl w:val="0"/>
          <w:numId w:val="2"/>
        </w:numPr>
        <w:tabs>
          <w:tab w:val="left" w:pos="0"/>
        </w:tabs>
        <w:spacing w:after="0" w:line="240" w:lineRule="auto"/>
        <w:ind w:right="-1"/>
        <w:jc w:val="both"/>
        <w:rPr>
          <w:rFonts w:ascii="Times New Roman" w:hAnsi="Times New Roman"/>
          <w:sz w:val="20"/>
          <w:szCs w:val="20"/>
        </w:rPr>
      </w:pPr>
      <w:bookmarkStart w:id="0" w:name="bookmark13"/>
      <w:r w:rsidRPr="00745389">
        <w:rPr>
          <w:rFonts w:ascii="Times New Roman" w:hAnsi="Times New Roman"/>
          <w:b/>
          <w:sz w:val="20"/>
          <w:szCs w:val="20"/>
        </w:rPr>
        <w:t>Дефекты, связанные с неправильной эксплуатацией</w:t>
      </w:r>
      <w:bookmarkEnd w:id="0"/>
      <w:r w:rsidRPr="00745389">
        <w:rPr>
          <w:rFonts w:ascii="Times New Roman" w:hAnsi="Times New Roman"/>
          <w:b/>
          <w:sz w:val="20"/>
          <w:szCs w:val="20"/>
        </w:rPr>
        <w:t>:</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механические повреждения фасадов, в том</w:t>
      </w:r>
      <w:r w:rsidRPr="00745389">
        <w:rPr>
          <w:rFonts w:ascii="Times New Roman" w:hAnsi="Times New Roman"/>
          <w:b/>
          <w:bCs/>
          <w:sz w:val="20"/>
          <w:szCs w:val="20"/>
        </w:rPr>
        <w:t xml:space="preserve"> </w:t>
      </w:r>
      <w:r w:rsidRPr="00745389">
        <w:rPr>
          <w:rFonts w:ascii="Times New Roman" w:hAnsi="Times New Roman"/>
          <w:bCs/>
          <w:sz w:val="20"/>
          <w:szCs w:val="20"/>
        </w:rPr>
        <w:t>числе связанные</w:t>
      </w:r>
      <w:r w:rsidRPr="00745389">
        <w:rPr>
          <w:rFonts w:ascii="Times New Roman" w:hAnsi="Times New Roman"/>
          <w:b/>
          <w:bCs/>
          <w:sz w:val="20"/>
          <w:szCs w:val="20"/>
        </w:rPr>
        <w:t xml:space="preserve"> </w:t>
      </w:r>
      <w:r w:rsidRPr="00745389">
        <w:rPr>
          <w:rFonts w:ascii="Times New Roman" w:hAnsi="Times New Roman"/>
          <w:bCs/>
          <w:sz w:val="20"/>
          <w:szCs w:val="20"/>
        </w:rPr>
        <w:t>с</w:t>
      </w:r>
      <w:r w:rsidRPr="00745389">
        <w:rPr>
          <w:rFonts w:ascii="Times New Roman" w:hAnsi="Times New Roman"/>
          <w:sz w:val="20"/>
          <w:szCs w:val="20"/>
        </w:rPr>
        <w:t xml:space="preserve"> неправильной</w:t>
      </w:r>
      <w:r w:rsidRPr="00745389">
        <w:rPr>
          <w:rFonts w:ascii="Times New Roman" w:hAnsi="Times New Roman"/>
          <w:b/>
          <w:bCs/>
          <w:sz w:val="20"/>
          <w:szCs w:val="20"/>
        </w:rPr>
        <w:t xml:space="preserve"> </w:t>
      </w:r>
      <w:r w:rsidRPr="00745389">
        <w:rPr>
          <w:rFonts w:ascii="Times New Roman" w:hAnsi="Times New Roman"/>
          <w:bCs/>
          <w:sz w:val="20"/>
          <w:szCs w:val="20"/>
        </w:rPr>
        <w:t>установкой стекол;</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дефекты, связанные</w:t>
      </w:r>
      <w:r w:rsidRPr="00745389">
        <w:rPr>
          <w:rFonts w:ascii="Times New Roman" w:hAnsi="Times New Roman"/>
          <w:b/>
          <w:bCs/>
          <w:sz w:val="20"/>
          <w:szCs w:val="20"/>
        </w:rPr>
        <w:t xml:space="preserve"> </w:t>
      </w:r>
      <w:r w:rsidRPr="00745389">
        <w:rPr>
          <w:rFonts w:ascii="Times New Roman" w:hAnsi="Times New Roman"/>
          <w:bCs/>
          <w:sz w:val="20"/>
          <w:szCs w:val="20"/>
        </w:rPr>
        <w:t>с</w:t>
      </w:r>
      <w:r w:rsidRPr="00745389">
        <w:rPr>
          <w:rFonts w:ascii="Times New Roman" w:hAnsi="Times New Roman"/>
          <w:sz w:val="20"/>
          <w:szCs w:val="20"/>
        </w:rPr>
        <w:t xml:space="preserve"> неправильной установкой фурнитуры;</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повреждения, связанные с использованием средств ухода, не предназначенных для данного вида продукции;</w:t>
      </w:r>
    </w:p>
    <w:p w:rsidR="005E7F7B" w:rsidRPr="00A10CC2" w:rsidRDefault="005E7F7B" w:rsidP="00A10CC2">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bCs/>
          <w:sz w:val="20"/>
          <w:szCs w:val="20"/>
        </w:rPr>
        <w:t>дефекты,</w:t>
      </w:r>
      <w:r w:rsidRPr="00745389">
        <w:rPr>
          <w:rFonts w:ascii="Times New Roman" w:hAnsi="Times New Roman"/>
          <w:sz w:val="20"/>
          <w:szCs w:val="20"/>
        </w:rPr>
        <w:t xml:space="preserve"> связанные с условиями эксплуатации, неприемлемыми для характеристик материалов применяемых при изготовлении фасадов.</w:t>
      </w:r>
    </w:p>
    <w:p w:rsidR="005E7F7B" w:rsidRPr="00745389" w:rsidRDefault="005E7F7B" w:rsidP="00745389">
      <w:pPr>
        <w:numPr>
          <w:ilvl w:val="0"/>
          <w:numId w:val="2"/>
        </w:numPr>
        <w:tabs>
          <w:tab w:val="left" w:pos="0"/>
        </w:tabs>
        <w:spacing w:after="0" w:line="240" w:lineRule="auto"/>
        <w:ind w:right="-1"/>
        <w:jc w:val="both"/>
        <w:rPr>
          <w:rFonts w:ascii="Times New Roman" w:hAnsi="Times New Roman"/>
          <w:b/>
          <w:sz w:val="20"/>
          <w:szCs w:val="20"/>
        </w:rPr>
      </w:pPr>
      <w:bookmarkStart w:id="1" w:name="bookmark14"/>
      <w:r w:rsidRPr="00745389">
        <w:rPr>
          <w:rFonts w:ascii="Times New Roman" w:hAnsi="Times New Roman"/>
          <w:b/>
          <w:sz w:val="20"/>
          <w:szCs w:val="20"/>
        </w:rPr>
        <w:t>Правила хранения и эксплуатации.</w:t>
      </w:r>
      <w:bookmarkEnd w:id="1"/>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влажность в помещении не должна быть ниже 40% и выше 60%;</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температура в помещении не должна быть ниже + 5° С и выше + 40° С;</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не должно быть попадания прямых солнечных лучей;</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 xml:space="preserve">чистку фасадов </w:t>
      </w:r>
      <w:proofErr w:type="spellStart"/>
      <w:r w:rsidRPr="00745389">
        <w:rPr>
          <w:rFonts w:ascii="Times New Roman" w:hAnsi="Times New Roman"/>
          <w:sz w:val="20"/>
          <w:szCs w:val="20"/>
        </w:rPr>
        <w:t>производитъ</w:t>
      </w:r>
      <w:proofErr w:type="spellEnd"/>
      <w:r w:rsidRPr="00745389">
        <w:rPr>
          <w:rFonts w:ascii="Times New Roman" w:hAnsi="Times New Roman"/>
          <w:sz w:val="20"/>
          <w:szCs w:val="20"/>
        </w:rPr>
        <w:t xml:space="preserve"> только средствами, предназначенными для ухода за мебелью из древесины, содержащими воск;</w:t>
      </w:r>
    </w:p>
    <w:p w:rsidR="005E7F7B" w:rsidRPr="00745389" w:rsidRDefault="005E7F7B" w:rsidP="00745389">
      <w:pPr>
        <w:numPr>
          <w:ilvl w:val="1"/>
          <w:numId w:val="3"/>
        </w:numPr>
        <w:tabs>
          <w:tab w:val="clear" w:pos="-284"/>
          <w:tab w:val="num" w:pos="0"/>
          <w:tab w:val="left" w:pos="540"/>
        </w:tabs>
        <w:spacing w:after="0" w:line="240" w:lineRule="auto"/>
        <w:ind w:left="0" w:right="-1" w:firstLine="0"/>
        <w:jc w:val="both"/>
        <w:rPr>
          <w:rFonts w:ascii="Times New Roman" w:hAnsi="Times New Roman"/>
          <w:sz w:val="20"/>
          <w:szCs w:val="20"/>
        </w:rPr>
      </w:pPr>
      <w:r w:rsidRPr="00745389">
        <w:rPr>
          <w:rFonts w:ascii="Times New Roman" w:hAnsi="Times New Roman"/>
          <w:sz w:val="20"/>
          <w:szCs w:val="20"/>
        </w:rPr>
        <w:t>запрещается</w:t>
      </w:r>
      <w:r w:rsidRPr="00745389">
        <w:rPr>
          <w:rFonts w:ascii="Times New Roman" w:hAnsi="Times New Roman"/>
          <w:b/>
          <w:bCs/>
          <w:sz w:val="20"/>
          <w:szCs w:val="20"/>
        </w:rPr>
        <w:t xml:space="preserve"> использовать</w:t>
      </w:r>
      <w:r w:rsidRPr="00745389">
        <w:rPr>
          <w:rFonts w:ascii="Times New Roman" w:hAnsi="Times New Roman"/>
          <w:sz w:val="20"/>
          <w:szCs w:val="20"/>
        </w:rPr>
        <w:t xml:space="preserve"> средства</w:t>
      </w:r>
      <w:r w:rsidRPr="00745389">
        <w:rPr>
          <w:rFonts w:ascii="Times New Roman" w:hAnsi="Times New Roman"/>
          <w:b/>
          <w:bCs/>
          <w:sz w:val="20"/>
          <w:szCs w:val="20"/>
        </w:rPr>
        <w:t xml:space="preserve"> для</w:t>
      </w:r>
      <w:r w:rsidRPr="00745389">
        <w:rPr>
          <w:rFonts w:ascii="Times New Roman" w:hAnsi="Times New Roman"/>
          <w:sz w:val="20"/>
          <w:szCs w:val="20"/>
        </w:rPr>
        <w:t xml:space="preserve"> ухода за мебелью из древесины и любые иные содержащие абразив, имеющие кислотно-щелочные, спиртовые добавки или растворители и т.п.</w:t>
      </w:r>
    </w:p>
    <w:p w:rsidR="005E7F7B" w:rsidRPr="00A10CC2" w:rsidRDefault="005E7F7B" w:rsidP="00A10CC2">
      <w:pPr>
        <w:tabs>
          <w:tab w:val="num" w:pos="0"/>
          <w:tab w:val="left" w:pos="540"/>
        </w:tabs>
        <w:spacing w:after="0" w:line="240" w:lineRule="auto"/>
        <w:ind w:right="-1"/>
        <w:jc w:val="both"/>
        <w:rPr>
          <w:rFonts w:ascii="Times New Roman" w:hAnsi="Times New Roman"/>
          <w:sz w:val="20"/>
          <w:szCs w:val="20"/>
        </w:rPr>
      </w:pPr>
      <w:r w:rsidRPr="00745389">
        <w:rPr>
          <w:rFonts w:ascii="Times New Roman" w:hAnsi="Times New Roman"/>
          <w:sz w:val="20"/>
          <w:szCs w:val="20"/>
        </w:rPr>
        <w:tab/>
        <w:t>Поставщик</w:t>
      </w:r>
      <w:r w:rsidRPr="00745389">
        <w:rPr>
          <w:rFonts w:ascii="Times New Roman" w:hAnsi="Times New Roman"/>
          <w:sz w:val="20"/>
          <w:szCs w:val="20"/>
        </w:rPr>
        <w:tab/>
        <w:t>гарантирует соответствие деталей требованиям настоящих Технических Условий при соблюдении потребителем условий транспортировки, хранения и эксплуатации.</w:t>
      </w:r>
    </w:p>
    <w:p w:rsidR="00466753" w:rsidRPr="00745389" w:rsidRDefault="005E7F7B" w:rsidP="00A10CC2">
      <w:pPr>
        <w:spacing w:after="0" w:line="240" w:lineRule="auto"/>
        <w:jc w:val="center"/>
        <w:outlineLvl w:val="0"/>
        <w:rPr>
          <w:rFonts w:ascii="Times New Roman" w:hAnsi="Times New Roman"/>
          <w:b/>
          <w:sz w:val="20"/>
          <w:szCs w:val="20"/>
        </w:rPr>
      </w:pPr>
      <w:r w:rsidRPr="00745389">
        <w:rPr>
          <w:rFonts w:ascii="Times New Roman" w:hAnsi="Times New Roman"/>
          <w:b/>
          <w:sz w:val="20"/>
          <w:szCs w:val="20"/>
        </w:rPr>
        <w:t>Общая инструкция по пользованию комплектующими мебели, мебелью</w:t>
      </w:r>
    </w:p>
    <w:p w:rsidR="00466753"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 xml:space="preserve">1. </w:t>
      </w:r>
      <w:r w:rsidRPr="00745389">
        <w:rPr>
          <w:rFonts w:ascii="Times New Roman" w:hAnsi="Times New Roman"/>
          <w:sz w:val="20"/>
          <w:szCs w:val="20"/>
        </w:rPr>
        <w:t>Мебель должна использоваться только по своему прямому назначению.</w:t>
      </w:r>
    </w:p>
    <w:p w:rsidR="00466753"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2.</w:t>
      </w:r>
      <w:r w:rsidRPr="00745389">
        <w:rPr>
          <w:rFonts w:ascii="Times New Roman" w:hAnsi="Times New Roman"/>
          <w:sz w:val="20"/>
          <w:szCs w:val="20"/>
        </w:rPr>
        <w:t xml:space="preserve"> Мебель должна храниться и эксплуатироваться в сухих и теплых помещениях, имеющих отопление и вентиляцию, при температуре от +20˚</w:t>
      </w:r>
      <w:r w:rsidRPr="00745389">
        <w:rPr>
          <w:rFonts w:ascii="Times New Roman" w:hAnsi="Times New Roman"/>
          <w:sz w:val="20"/>
          <w:szCs w:val="20"/>
          <w:lang w:val="en-US"/>
        </w:rPr>
        <w:t>C</w:t>
      </w:r>
      <w:r w:rsidRPr="00745389">
        <w:rPr>
          <w:rFonts w:ascii="Times New Roman" w:hAnsi="Times New Roman"/>
          <w:sz w:val="20"/>
          <w:szCs w:val="20"/>
        </w:rPr>
        <w:t xml:space="preserve"> до +30˚</w:t>
      </w:r>
      <w:r w:rsidRPr="00745389">
        <w:rPr>
          <w:rFonts w:ascii="Times New Roman" w:hAnsi="Times New Roman"/>
          <w:sz w:val="20"/>
          <w:szCs w:val="20"/>
          <w:lang w:val="en-US"/>
        </w:rPr>
        <w:t>C</w:t>
      </w:r>
      <w:r w:rsidRPr="00745389">
        <w:rPr>
          <w:rFonts w:ascii="Times New Roman" w:hAnsi="Times New Roman"/>
          <w:sz w:val="20"/>
          <w:szCs w:val="20"/>
        </w:rPr>
        <w:t xml:space="preserve">  при относительной влажности воздуха 40-60%.</w:t>
      </w:r>
    </w:p>
    <w:p w:rsidR="00466753"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3.</w:t>
      </w:r>
      <w:r w:rsidRPr="00745389">
        <w:rPr>
          <w:rFonts w:ascii="Times New Roman" w:hAnsi="Times New Roman"/>
          <w:sz w:val="20"/>
          <w:szCs w:val="20"/>
        </w:rPr>
        <w:t xml:space="preserve"> Не следует ставить на рабочую поверхность горячие предметы без теплоизоляционной подставки. Во избежание образования царапин на поверхности из пластика и искусственного камня для нарезания продуктов использовать разделочные доски.</w:t>
      </w:r>
    </w:p>
    <w:p w:rsidR="00466753"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4.</w:t>
      </w:r>
      <w:r w:rsidRPr="00745389">
        <w:rPr>
          <w:rFonts w:ascii="Times New Roman" w:hAnsi="Times New Roman"/>
          <w:sz w:val="20"/>
          <w:szCs w:val="20"/>
        </w:rPr>
        <w:t xml:space="preserve"> Для ухода за мебелью использовать средства, специально для этого предназначенные. Во избежание повреждения поверхностей недопустимо использовать абразивные порошки и жесткие ткани. Удаление пыли с полированной или лакированной поверхности мебели следует производить сухой мягкой тканью (фланель, миткаль) средствами на восковой основе для ухода за мебелью.</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 xml:space="preserve">5. </w:t>
      </w:r>
      <w:r w:rsidRPr="00745389">
        <w:rPr>
          <w:rFonts w:ascii="Times New Roman" w:hAnsi="Times New Roman"/>
          <w:sz w:val="20"/>
          <w:szCs w:val="20"/>
        </w:rPr>
        <w:t>Фасады, изготовленные из натурального дерева, требуют особо бережного ухода. При эксплуатации изделий из натурального дерева оберегайте их от ударов, царапин, попадания влаги, агрессивных веществ, прямого действия солнца, огня, а также резких изменений температуры и влажности окружающего воздуха.</w:t>
      </w:r>
    </w:p>
    <w:p w:rsidR="00466753"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sz w:val="20"/>
          <w:szCs w:val="20"/>
        </w:rPr>
        <w:t xml:space="preserve">Дерево -  природный гигроскопичный материал, который может незначительно изменять свои размеры, оттенки цвета при изменении влажности, температуры и других агрессивных факторов, которые сопутствуют процессу приготовления пищи в помещении кухни. Вследствие этого на поверхности и торцах фасадов, изготовленных из натурального дерева и шпона, возможно </w:t>
      </w:r>
      <w:proofErr w:type="spellStart"/>
      <w:r w:rsidRPr="00745389">
        <w:rPr>
          <w:rFonts w:ascii="Times New Roman" w:hAnsi="Times New Roman"/>
          <w:sz w:val="20"/>
          <w:szCs w:val="20"/>
        </w:rPr>
        <w:t>рассыхание</w:t>
      </w:r>
      <w:proofErr w:type="spellEnd"/>
      <w:r w:rsidRPr="00745389">
        <w:rPr>
          <w:rFonts w:ascii="Times New Roman" w:hAnsi="Times New Roman"/>
          <w:sz w:val="20"/>
          <w:szCs w:val="20"/>
        </w:rPr>
        <w:t>, усадка, незначительные трещины, имеющие естественное происхождение. Это явление должно рассматриваться не как недостаток, а как природное свойство древесины.</w:t>
      </w:r>
    </w:p>
    <w:p w:rsidR="00466753"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 xml:space="preserve">6. </w:t>
      </w:r>
      <w:r w:rsidRPr="00745389">
        <w:rPr>
          <w:rFonts w:ascii="Times New Roman" w:hAnsi="Times New Roman"/>
          <w:sz w:val="20"/>
          <w:szCs w:val="20"/>
        </w:rPr>
        <w:t>Недопустимо попадание технических жидкостей (спирт, ацетон, бензин и т.д.) на поверхности и панели изделий мебели.</w:t>
      </w:r>
    </w:p>
    <w:p w:rsidR="00466753"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 xml:space="preserve">7. </w:t>
      </w:r>
      <w:r w:rsidRPr="00745389">
        <w:rPr>
          <w:rFonts w:ascii="Times New Roman" w:hAnsi="Times New Roman"/>
          <w:sz w:val="20"/>
          <w:szCs w:val="20"/>
        </w:rPr>
        <w:t>Мебель должна быть защищена от длительного воздействия прямых солнечных лучей и близко расположенных отопительных приборов, так как это может вызвать ее деформацию, выгорание и изменение цвета.</w:t>
      </w:r>
    </w:p>
    <w:p w:rsidR="00E27D21" w:rsidRPr="00745389" w:rsidRDefault="00E27D21" w:rsidP="00745389">
      <w:pPr>
        <w:spacing w:after="0" w:line="240" w:lineRule="auto"/>
        <w:jc w:val="both"/>
        <w:rPr>
          <w:rFonts w:ascii="Times New Roman" w:hAnsi="Times New Roman"/>
          <w:sz w:val="20"/>
          <w:szCs w:val="20"/>
        </w:rPr>
      </w:pPr>
      <w:r w:rsidRPr="00745389">
        <w:rPr>
          <w:rFonts w:ascii="Times New Roman" w:hAnsi="Times New Roman"/>
          <w:b/>
          <w:sz w:val="20"/>
          <w:szCs w:val="20"/>
        </w:rPr>
        <w:t xml:space="preserve">8. </w:t>
      </w:r>
      <w:r w:rsidRPr="00745389">
        <w:rPr>
          <w:rFonts w:ascii="Times New Roman" w:hAnsi="Times New Roman"/>
          <w:sz w:val="20"/>
          <w:szCs w:val="20"/>
        </w:rPr>
        <w:t>Мебель следует оберегать от попадания влаги во избежание разбухания каркасов, отклеивания кромок на торцевых поверхностях.</w:t>
      </w:r>
    </w:p>
    <w:p w:rsidR="00466753" w:rsidRPr="00745389" w:rsidRDefault="00466753" w:rsidP="00745389">
      <w:pPr>
        <w:tabs>
          <w:tab w:val="left" w:pos="540"/>
        </w:tabs>
        <w:spacing w:after="0" w:line="240" w:lineRule="auto"/>
        <w:ind w:right="-1"/>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351"/>
      </w:tblGrid>
      <w:tr w:rsidR="00A10CC2" w:rsidRPr="00745389" w:rsidTr="00216839">
        <w:tc>
          <w:tcPr>
            <w:tcW w:w="4786" w:type="dxa"/>
          </w:tcPr>
          <w:p w:rsidR="00A10CC2" w:rsidRPr="00745389" w:rsidRDefault="00A10CC2" w:rsidP="00216839">
            <w:pPr>
              <w:spacing w:after="0" w:line="240" w:lineRule="auto"/>
              <w:jc w:val="both"/>
              <w:rPr>
                <w:rFonts w:ascii="Times New Roman" w:hAnsi="Times New Roman"/>
                <w:sz w:val="20"/>
                <w:szCs w:val="20"/>
              </w:rPr>
            </w:pPr>
            <w:r w:rsidRPr="00745389">
              <w:rPr>
                <w:rFonts w:ascii="Times New Roman" w:hAnsi="Times New Roman"/>
                <w:sz w:val="20"/>
                <w:szCs w:val="20"/>
              </w:rPr>
              <w:t xml:space="preserve">Продавец </w:t>
            </w:r>
          </w:p>
        </w:tc>
        <w:tc>
          <w:tcPr>
            <w:tcW w:w="5351" w:type="dxa"/>
          </w:tcPr>
          <w:p w:rsidR="00A10CC2" w:rsidRPr="00745389" w:rsidRDefault="00A10CC2" w:rsidP="00216839">
            <w:pPr>
              <w:spacing w:after="0" w:line="240" w:lineRule="auto"/>
              <w:jc w:val="both"/>
              <w:rPr>
                <w:rFonts w:ascii="Times New Roman" w:hAnsi="Times New Roman"/>
                <w:sz w:val="20"/>
                <w:szCs w:val="20"/>
              </w:rPr>
            </w:pPr>
            <w:r w:rsidRPr="00745389">
              <w:rPr>
                <w:rFonts w:ascii="Times New Roman" w:hAnsi="Times New Roman"/>
                <w:sz w:val="20"/>
                <w:szCs w:val="20"/>
              </w:rPr>
              <w:t>Покупатель</w:t>
            </w:r>
          </w:p>
        </w:tc>
      </w:tr>
      <w:tr w:rsidR="00A10CC2" w:rsidRPr="00A10CC2" w:rsidTr="00216839">
        <w:tc>
          <w:tcPr>
            <w:tcW w:w="4786" w:type="dxa"/>
          </w:tcPr>
          <w:p w:rsidR="00A10CC2" w:rsidRPr="00913F1C" w:rsidRDefault="00A10CC2" w:rsidP="00216839">
            <w:pPr>
              <w:spacing w:after="0" w:line="240" w:lineRule="auto"/>
              <w:jc w:val="both"/>
              <w:rPr>
                <w:rFonts w:ascii="Times New Roman" w:hAnsi="Times New Roman"/>
                <w:sz w:val="12"/>
                <w:szCs w:val="18"/>
              </w:rPr>
            </w:pPr>
            <w:r w:rsidRPr="00913F1C">
              <w:rPr>
                <w:rFonts w:ascii="Times New Roman" w:hAnsi="Times New Roman"/>
                <w:b/>
                <w:sz w:val="18"/>
                <w:szCs w:val="24"/>
              </w:rPr>
              <w:t>ООО Фабрика мебели «Мона»</w:t>
            </w:r>
          </w:p>
          <w:p w:rsidR="00A10CC2" w:rsidRDefault="00A10CC2" w:rsidP="00216839">
            <w:pPr>
              <w:spacing w:after="0" w:line="240" w:lineRule="auto"/>
              <w:jc w:val="both"/>
              <w:rPr>
                <w:rFonts w:ascii="Times New Roman" w:hAnsi="Times New Roman"/>
                <w:sz w:val="18"/>
                <w:szCs w:val="18"/>
              </w:rPr>
            </w:pPr>
            <w:r>
              <w:rPr>
                <w:rFonts w:ascii="Times New Roman" w:hAnsi="Times New Roman"/>
                <w:sz w:val="18"/>
                <w:szCs w:val="18"/>
              </w:rPr>
              <w:t xml:space="preserve">ИНН 5405267040,  КПП </w:t>
            </w:r>
            <w:r w:rsidRPr="00913F1C">
              <w:rPr>
                <w:rFonts w:ascii="Times New Roman" w:hAnsi="Times New Roman"/>
                <w:sz w:val="18"/>
                <w:szCs w:val="24"/>
              </w:rPr>
              <w:t>540201001</w:t>
            </w:r>
            <w:r>
              <w:rPr>
                <w:rFonts w:ascii="Times New Roman" w:hAnsi="Times New Roman"/>
                <w:sz w:val="18"/>
                <w:szCs w:val="18"/>
              </w:rPr>
              <w:t xml:space="preserve">, ОГРН </w:t>
            </w:r>
            <w:r w:rsidRPr="00913F1C">
              <w:rPr>
                <w:rFonts w:ascii="Times New Roman" w:hAnsi="Times New Roman"/>
                <w:sz w:val="18"/>
                <w:szCs w:val="24"/>
              </w:rPr>
              <w:t>1045401905010</w:t>
            </w:r>
          </w:p>
          <w:p w:rsidR="00A10CC2" w:rsidRDefault="00A10CC2" w:rsidP="00216839">
            <w:pPr>
              <w:spacing w:after="0" w:line="240" w:lineRule="auto"/>
              <w:jc w:val="both"/>
              <w:rPr>
                <w:rFonts w:ascii="Times New Roman" w:hAnsi="Times New Roman"/>
                <w:sz w:val="18"/>
                <w:szCs w:val="18"/>
              </w:rPr>
            </w:pPr>
            <w:r>
              <w:rPr>
                <w:rFonts w:ascii="Times New Roman" w:hAnsi="Times New Roman"/>
                <w:sz w:val="18"/>
                <w:szCs w:val="18"/>
              </w:rPr>
              <w:t>ОКПО 722507988, ОКВД 36.12</w:t>
            </w:r>
          </w:p>
          <w:p w:rsidR="00A10CC2" w:rsidRPr="00745389" w:rsidRDefault="00A10CC2" w:rsidP="00216839">
            <w:pPr>
              <w:spacing w:after="0" w:line="240" w:lineRule="auto"/>
              <w:jc w:val="both"/>
              <w:rPr>
                <w:rFonts w:ascii="Times New Roman" w:hAnsi="Times New Roman"/>
                <w:sz w:val="20"/>
                <w:szCs w:val="20"/>
              </w:rPr>
            </w:pPr>
          </w:p>
        </w:tc>
        <w:tc>
          <w:tcPr>
            <w:tcW w:w="5351" w:type="dxa"/>
          </w:tcPr>
          <w:p w:rsidR="00A10CC2" w:rsidRPr="00A10CC2" w:rsidRDefault="00A10CC2" w:rsidP="00216839">
            <w:pPr>
              <w:spacing w:after="0" w:line="240" w:lineRule="auto"/>
              <w:rPr>
                <w:rFonts w:ascii="Times New Roman" w:hAnsi="Times New Roman"/>
                <w:sz w:val="20"/>
                <w:szCs w:val="20"/>
              </w:rPr>
            </w:pPr>
          </w:p>
        </w:tc>
      </w:tr>
      <w:tr w:rsidR="00A10CC2" w:rsidRPr="00A10CC2" w:rsidTr="00216839">
        <w:trPr>
          <w:trHeight w:val="39"/>
        </w:trPr>
        <w:tc>
          <w:tcPr>
            <w:tcW w:w="4786" w:type="dxa"/>
          </w:tcPr>
          <w:p w:rsidR="00A10CC2" w:rsidRPr="00913F1C" w:rsidRDefault="00A10CC2" w:rsidP="00216839">
            <w:pPr>
              <w:spacing w:after="0" w:line="240" w:lineRule="auto"/>
              <w:jc w:val="both"/>
              <w:rPr>
                <w:rFonts w:ascii="Times New Roman" w:hAnsi="Times New Roman"/>
                <w:sz w:val="12"/>
                <w:szCs w:val="18"/>
              </w:rPr>
            </w:pPr>
            <w:r>
              <w:rPr>
                <w:rFonts w:ascii="Times New Roman" w:hAnsi="Times New Roman"/>
                <w:sz w:val="20"/>
                <w:szCs w:val="20"/>
              </w:rPr>
              <w:t xml:space="preserve">От </w:t>
            </w:r>
            <w:r w:rsidRPr="00913F1C">
              <w:rPr>
                <w:rFonts w:ascii="Times New Roman" w:hAnsi="Times New Roman"/>
                <w:b/>
                <w:sz w:val="18"/>
                <w:szCs w:val="24"/>
              </w:rPr>
              <w:t>ООО Фабрика мебели «Мона»</w:t>
            </w:r>
          </w:p>
          <w:p w:rsidR="00A10CC2" w:rsidRDefault="00471E2C" w:rsidP="00216839">
            <w:pPr>
              <w:spacing w:after="0" w:line="240" w:lineRule="auto"/>
              <w:jc w:val="both"/>
              <w:rPr>
                <w:rFonts w:ascii="Times New Roman" w:hAnsi="Times New Roman"/>
                <w:sz w:val="20"/>
                <w:szCs w:val="20"/>
              </w:rPr>
            </w:pPr>
            <w:r>
              <w:rPr>
                <w:rFonts w:ascii="Times New Roman" w:hAnsi="Times New Roman"/>
                <w:sz w:val="20"/>
                <w:szCs w:val="20"/>
              </w:rPr>
              <w:t xml:space="preserve">Дизайнер </w:t>
            </w:r>
            <w:r w:rsidR="00A10CC2">
              <w:rPr>
                <w:rFonts w:ascii="Times New Roman" w:hAnsi="Times New Roman"/>
                <w:sz w:val="20"/>
                <w:szCs w:val="20"/>
              </w:rPr>
              <w:t>____________________________</w:t>
            </w:r>
            <w:r w:rsidR="00A10CC2" w:rsidRPr="00A10CC2">
              <w:rPr>
                <w:rFonts w:ascii="Times New Roman" w:hAnsi="Times New Roman"/>
                <w:sz w:val="20"/>
                <w:szCs w:val="20"/>
              </w:rPr>
              <w:t xml:space="preserve"> </w:t>
            </w:r>
            <w:r w:rsidR="00A10CC2">
              <w:rPr>
                <w:rFonts w:ascii="Times New Roman" w:hAnsi="Times New Roman"/>
                <w:sz w:val="20"/>
                <w:szCs w:val="20"/>
              </w:rPr>
              <w:t xml:space="preserve"> </w:t>
            </w:r>
          </w:p>
          <w:p w:rsidR="00A10CC2" w:rsidRDefault="00A10CC2" w:rsidP="00216839">
            <w:pPr>
              <w:spacing w:after="0" w:line="240" w:lineRule="auto"/>
              <w:jc w:val="both"/>
              <w:rPr>
                <w:rFonts w:ascii="Times New Roman" w:hAnsi="Times New Roman"/>
                <w:sz w:val="20"/>
                <w:szCs w:val="20"/>
              </w:rPr>
            </w:pPr>
            <w:r>
              <w:rPr>
                <w:rFonts w:ascii="Times New Roman" w:hAnsi="Times New Roman"/>
                <w:sz w:val="20"/>
                <w:szCs w:val="20"/>
              </w:rPr>
              <w:t xml:space="preserve">(По </w:t>
            </w:r>
            <w:r w:rsidR="00471E2C">
              <w:rPr>
                <w:rFonts w:ascii="Times New Roman" w:hAnsi="Times New Roman"/>
                <w:sz w:val="20"/>
                <w:szCs w:val="20"/>
              </w:rPr>
              <w:t xml:space="preserve">доверенности </w:t>
            </w:r>
            <w:r w:rsidR="00471E2C" w:rsidRPr="00471E2C">
              <w:rPr>
                <w:rFonts w:ascii="Times New Roman" w:hAnsi="Times New Roman"/>
                <w:sz w:val="20"/>
                <w:szCs w:val="20"/>
                <w:highlight w:val="yellow"/>
              </w:rPr>
              <w:t xml:space="preserve">№  </w:t>
            </w:r>
            <w:r w:rsidR="00EC166D">
              <w:rPr>
                <w:rFonts w:ascii="Times New Roman" w:hAnsi="Times New Roman"/>
                <w:sz w:val="20"/>
                <w:szCs w:val="20"/>
                <w:highlight w:val="yellow"/>
              </w:rPr>
              <w:t xml:space="preserve"> от 01 января 2019</w:t>
            </w:r>
            <w:r w:rsidRPr="00471E2C">
              <w:rPr>
                <w:rFonts w:ascii="Times New Roman" w:hAnsi="Times New Roman"/>
                <w:sz w:val="20"/>
                <w:szCs w:val="20"/>
                <w:highlight w:val="yellow"/>
              </w:rPr>
              <w:t xml:space="preserve"> г.)</w:t>
            </w:r>
          </w:p>
          <w:p w:rsidR="009876EE" w:rsidRDefault="009876EE" w:rsidP="00216839">
            <w:pPr>
              <w:spacing w:after="0" w:line="240" w:lineRule="auto"/>
              <w:jc w:val="both"/>
              <w:rPr>
                <w:rFonts w:ascii="Times New Roman" w:hAnsi="Times New Roman"/>
                <w:sz w:val="20"/>
                <w:szCs w:val="20"/>
              </w:rPr>
            </w:pPr>
          </w:p>
          <w:p w:rsidR="009876EE" w:rsidRDefault="009876EE" w:rsidP="00216839">
            <w:pPr>
              <w:spacing w:after="0" w:line="240" w:lineRule="auto"/>
              <w:jc w:val="both"/>
              <w:rPr>
                <w:rFonts w:ascii="Times New Roman" w:hAnsi="Times New Roman"/>
                <w:sz w:val="20"/>
                <w:szCs w:val="20"/>
              </w:rPr>
            </w:pPr>
          </w:p>
          <w:p w:rsidR="009876EE" w:rsidRDefault="009876EE" w:rsidP="00216839">
            <w:pPr>
              <w:spacing w:after="0" w:line="240" w:lineRule="auto"/>
              <w:jc w:val="both"/>
              <w:rPr>
                <w:rFonts w:ascii="Times New Roman" w:hAnsi="Times New Roman"/>
                <w:sz w:val="20"/>
                <w:szCs w:val="20"/>
              </w:rPr>
            </w:pPr>
          </w:p>
          <w:p w:rsidR="00A10CC2" w:rsidRPr="00745389" w:rsidRDefault="00A10CC2" w:rsidP="00216839">
            <w:pPr>
              <w:spacing w:after="0" w:line="240" w:lineRule="auto"/>
              <w:jc w:val="both"/>
              <w:rPr>
                <w:rFonts w:ascii="Times New Roman" w:hAnsi="Times New Roman"/>
                <w:sz w:val="20"/>
                <w:szCs w:val="20"/>
              </w:rPr>
            </w:pPr>
            <w:r w:rsidRPr="00745389">
              <w:rPr>
                <w:rFonts w:ascii="Times New Roman" w:hAnsi="Times New Roman"/>
                <w:sz w:val="20"/>
                <w:szCs w:val="20"/>
              </w:rPr>
              <w:t>м.п.</w:t>
            </w:r>
          </w:p>
        </w:tc>
        <w:tc>
          <w:tcPr>
            <w:tcW w:w="5351" w:type="dxa"/>
          </w:tcPr>
          <w:p w:rsidR="00A10CC2" w:rsidRDefault="00A10CC2" w:rsidP="00216839">
            <w:pPr>
              <w:spacing w:after="0" w:line="240" w:lineRule="auto"/>
              <w:rPr>
                <w:rFonts w:ascii="Times New Roman" w:hAnsi="Times New Roman"/>
                <w:sz w:val="20"/>
                <w:szCs w:val="20"/>
              </w:rPr>
            </w:pPr>
          </w:p>
          <w:p w:rsidR="00A10CC2" w:rsidRPr="00A10CC2" w:rsidRDefault="00A10CC2" w:rsidP="00216839">
            <w:pPr>
              <w:spacing w:after="0" w:line="240" w:lineRule="auto"/>
              <w:rPr>
                <w:rFonts w:ascii="Times New Roman" w:hAnsi="Times New Roman"/>
                <w:sz w:val="20"/>
                <w:szCs w:val="20"/>
              </w:rPr>
            </w:pPr>
            <w:r>
              <w:rPr>
                <w:rFonts w:ascii="Times New Roman" w:hAnsi="Times New Roman"/>
                <w:sz w:val="20"/>
                <w:szCs w:val="20"/>
              </w:rPr>
              <w:t>__________________</w:t>
            </w:r>
            <w:r w:rsidRPr="00A10CC2">
              <w:rPr>
                <w:rFonts w:ascii="Times New Roman" w:hAnsi="Times New Roman"/>
                <w:sz w:val="20"/>
                <w:szCs w:val="20"/>
              </w:rPr>
              <w:t xml:space="preserve">/ </w:t>
            </w:r>
            <w:r w:rsidR="00471E2C">
              <w:rPr>
                <w:rFonts w:ascii="Times New Roman" w:hAnsi="Times New Roman"/>
                <w:sz w:val="20"/>
                <w:szCs w:val="20"/>
              </w:rPr>
              <w:t xml:space="preserve">                  /</w:t>
            </w:r>
          </w:p>
          <w:p w:rsidR="00A10CC2" w:rsidRPr="00A10CC2" w:rsidRDefault="00A10CC2" w:rsidP="00216839">
            <w:pPr>
              <w:spacing w:after="0" w:line="240" w:lineRule="auto"/>
              <w:jc w:val="both"/>
              <w:rPr>
                <w:rFonts w:ascii="Times New Roman" w:hAnsi="Times New Roman"/>
                <w:sz w:val="20"/>
                <w:szCs w:val="20"/>
              </w:rPr>
            </w:pPr>
          </w:p>
          <w:p w:rsidR="00A10CC2" w:rsidRPr="00A10CC2" w:rsidRDefault="00A10CC2" w:rsidP="00216839">
            <w:pPr>
              <w:spacing w:after="0" w:line="240" w:lineRule="auto"/>
              <w:jc w:val="both"/>
              <w:rPr>
                <w:rFonts w:ascii="Times New Roman" w:hAnsi="Times New Roman"/>
                <w:sz w:val="20"/>
                <w:szCs w:val="20"/>
              </w:rPr>
            </w:pPr>
          </w:p>
        </w:tc>
      </w:tr>
    </w:tbl>
    <w:p w:rsidR="00466753" w:rsidRPr="00745389" w:rsidRDefault="00466753" w:rsidP="00745389">
      <w:pPr>
        <w:tabs>
          <w:tab w:val="left" w:pos="540"/>
        </w:tabs>
        <w:spacing w:after="0" w:line="240" w:lineRule="auto"/>
        <w:ind w:right="-1"/>
        <w:rPr>
          <w:rFonts w:ascii="Times New Roman" w:hAnsi="Times New Roman"/>
          <w:sz w:val="20"/>
          <w:szCs w:val="20"/>
        </w:rPr>
      </w:pPr>
    </w:p>
    <w:sectPr w:rsidR="00466753" w:rsidRPr="00745389" w:rsidSect="00A10CC2">
      <w:footerReference w:type="default" r:id="rId7"/>
      <w:pgSz w:w="11906" w:h="16838"/>
      <w:pgMar w:top="426"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21" w:rsidRDefault="00F02221" w:rsidP="00B17939">
      <w:pPr>
        <w:spacing w:after="0" w:line="240" w:lineRule="auto"/>
      </w:pPr>
      <w:r>
        <w:separator/>
      </w:r>
    </w:p>
  </w:endnote>
  <w:endnote w:type="continuationSeparator" w:id="0">
    <w:p w:rsidR="00F02221" w:rsidRDefault="00F02221" w:rsidP="00B17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21" w:rsidRDefault="00F02221">
    <w:pPr>
      <w:pStyle w:val="a8"/>
    </w:pPr>
    <w:r>
      <w:rPr>
        <w:rFonts w:ascii="Times New Roman" w:hAnsi="Times New Roman"/>
        <w:sz w:val="20"/>
        <w:szCs w:val="20"/>
      </w:rPr>
      <w:t>Продавец                                                                                                                               Покупатель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21" w:rsidRDefault="00F02221" w:rsidP="00B17939">
      <w:pPr>
        <w:spacing w:after="0" w:line="240" w:lineRule="auto"/>
      </w:pPr>
      <w:r>
        <w:separator/>
      </w:r>
    </w:p>
  </w:footnote>
  <w:footnote w:type="continuationSeparator" w:id="0">
    <w:p w:rsidR="00F02221" w:rsidRDefault="00F02221" w:rsidP="00B17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4EB6"/>
    <w:multiLevelType w:val="hybridMultilevel"/>
    <w:tmpl w:val="88A0EC16"/>
    <w:lvl w:ilvl="0" w:tplc="0DB2BC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886B88"/>
    <w:multiLevelType w:val="multilevel"/>
    <w:tmpl w:val="50AE9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4895EB6"/>
    <w:multiLevelType w:val="multilevel"/>
    <w:tmpl w:val="767CD77A"/>
    <w:lvl w:ilvl="0">
      <w:start w:val="1"/>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bullet"/>
      <w:lvlText w:val=""/>
      <w:lvlJc w:val="left"/>
      <w:pPr>
        <w:tabs>
          <w:tab w:val="num" w:pos="-284"/>
        </w:tabs>
        <w:ind w:left="-284" w:firstLine="284"/>
      </w:pPr>
      <w:rPr>
        <w:rFonts w:ascii="Symbol" w:hAnsi="Symbol" w:hint="default"/>
        <w:b w:val="0"/>
        <w:bCs w:val="0"/>
        <w:i w:val="0"/>
        <w:iCs w:val="0"/>
        <w:smallCaps w:val="0"/>
        <w:strike w:val="0"/>
        <w:color w:val="000000"/>
        <w:spacing w:val="2"/>
        <w:w w:val="100"/>
        <w:position w:val="0"/>
        <w:sz w:val="19"/>
        <w:szCs w:val="19"/>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3">
    <w:nsid w:val="71924D0A"/>
    <w:multiLevelType w:val="hybridMultilevel"/>
    <w:tmpl w:val="144AC4C4"/>
    <w:lvl w:ilvl="0" w:tplc="3388677A">
      <w:start w:val="1"/>
      <w:numFmt w:val="decimal"/>
      <w:lvlText w:val="%1."/>
      <w:lvlJc w:val="left"/>
      <w:pPr>
        <w:tabs>
          <w:tab w:val="num" w:pos="537"/>
        </w:tabs>
        <w:ind w:left="180" w:firstLine="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5"/>
  <w:proofState w:spelling="clean"/>
  <w:defaultTabStop w:val="708"/>
  <w:characterSpacingControl w:val="doNotCompress"/>
  <w:footnotePr>
    <w:footnote w:id="-1"/>
    <w:footnote w:id="0"/>
  </w:footnotePr>
  <w:endnotePr>
    <w:endnote w:id="-1"/>
    <w:endnote w:id="0"/>
  </w:endnotePr>
  <w:compat/>
  <w:rsids>
    <w:rsidRoot w:val="007D2FD1"/>
    <w:rsid w:val="00036791"/>
    <w:rsid w:val="000423AB"/>
    <w:rsid w:val="00057559"/>
    <w:rsid w:val="000D27E4"/>
    <w:rsid w:val="000E0C84"/>
    <w:rsid w:val="000E4894"/>
    <w:rsid w:val="001178C5"/>
    <w:rsid w:val="00135A06"/>
    <w:rsid w:val="001511D9"/>
    <w:rsid w:val="00151678"/>
    <w:rsid w:val="001848AD"/>
    <w:rsid w:val="0019140D"/>
    <w:rsid w:val="001F287D"/>
    <w:rsid w:val="00213CB1"/>
    <w:rsid w:val="00216839"/>
    <w:rsid w:val="00295957"/>
    <w:rsid w:val="002C7A16"/>
    <w:rsid w:val="002E4F7A"/>
    <w:rsid w:val="002E714E"/>
    <w:rsid w:val="002F1498"/>
    <w:rsid w:val="00301594"/>
    <w:rsid w:val="0031417B"/>
    <w:rsid w:val="0031672D"/>
    <w:rsid w:val="00316773"/>
    <w:rsid w:val="00332258"/>
    <w:rsid w:val="00342AC4"/>
    <w:rsid w:val="003839AF"/>
    <w:rsid w:val="003A0C78"/>
    <w:rsid w:val="003C057C"/>
    <w:rsid w:val="003C5CB5"/>
    <w:rsid w:val="003E35C3"/>
    <w:rsid w:val="003E3946"/>
    <w:rsid w:val="0042460A"/>
    <w:rsid w:val="00441067"/>
    <w:rsid w:val="00457D89"/>
    <w:rsid w:val="00466753"/>
    <w:rsid w:val="00471E2C"/>
    <w:rsid w:val="00493FED"/>
    <w:rsid w:val="004B379E"/>
    <w:rsid w:val="004E3BDD"/>
    <w:rsid w:val="004E45ED"/>
    <w:rsid w:val="005214F5"/>
    <w:rsid w:val="00525D8F"/>
    <w:rsid w:val="00587154"/>
    <w:rsid w:val="005C00C5"/>
    <w:rsid w:val="005C16C6"/>
    <w:rsid w:val="005C7C97"/>
    <w:rsid w:val="005E5E8D"/>
    <w:rsid w:val="005E7F7B"/>
    <w:rsid w:val="00604192"/>
    <w:rsid w:val="00605096"/>
    <w:rsid w:val="006234B1"/>
    <w:rsid w:val="00624703"/>
    <w:rsid w:val="00625967"/>
    <w:rsid w:val="0064676E"/>
    <w:rsid w:val="0066437F"/>
    <w:rsid w:val="00673A7C"/>
    <w:rsid w:val="00685771"/>
    <w:rsid w:val="00693381"/>
    <w:rsid w:val="006A6C77"/>
    <w:rsid w:val="006D5CC1"/>
    <w:rsid w:val="006D65D7"/>
    <w:rsid w:val="007267A2"/>
    <w:rsid w:val="00737AF0"/>
    <w:rsid w:val="007432CB"/>
    <w:rsid w:val="00745389"/>
    <w:rsid w:val="0074594C"/>
    <w:rsid w:val="0078071F"/>
    <w:rsid w:val="0078686C"/>
    <w:rsid w:val="007B528C"/>
    <w:rsid w:val="007C25C5"/>
    <w:rsid w:val="007D2FD1"/>
    <w:rsid w:val="007E7813"/>
    <w:rsid w:val="008433B8"/>
    <w:rsid w:val="008557EF"/>
    <w:rsid w:val="008674D7"/>
    <w:rsid w:val="008D5C69"/>
    <w:rsid w:val="008D70E1"/>
    <w:rsid w:val="00901984"/>
    <w:rsid w:val="0091214B"/>
    <w:rsid w:val="0091639B"/>
    <w:rsid w:val="00941BAE"/>
    <w:rsid w:val="009548BA"/>
    <w:rsid w:val="009876EE"/>
    <w:rsid w:val="009B62A2"/>
    <w:rsid w:val="009C0DA4"/>
    <w:rsid w:val="009C5BF8"/>
    <w:rsid w:val="009D7D99"/>
    <w:rsid w:val="00A108BF"/>
    <w:rsid w:val="00A10CC2"/>
    <w:rsid w:val="00A37FA2"/>
    <w:rsid w:val="00A5219A"/>
    <w:rsid w:val="00A9294F"/>
    <w:rsid w:val="00A93CD4"/>
    <w:rsid w:val="00AA6362"/>
    <w:rsid w:val="00AB442B"/>
    <w:rsid w:val="00AC5433"/>
    <w:rsid w:val="00AF0E53"/>
    <w:rsid w:val="00B04D1E"/>
    <w:rsid w:val="00B17939"/>
    <w:rsid w:val="00B25C2A"/>
    <w:rsid w:val="00B348D4"/>
    <w:rsid w:val="00B81E7C"/>
    <w:rsid w:val="00BB7A4A"/>
    <w:rsid w:val="00BF56B5"/>
    <w:rsid w:val="00BF6D39"/>
    <w:rsid w:val="00C05B6D"/>
    <w:rsid w:val="00C25EAD"/>
    <w:rsid w:val="00C459C2"/>
    <w:rsid w:val="00CA6170"/>
    <w:rsid w:val="00CA6714"/>
    <w:rsid w:val="00CA6E5B"/>
    <w:rsid w:val="00CC7D78"/>
    <w:rsid w:val="00CF25A0"/>
    <w:rsid w:val="00D15672"/>
    <w:rsid w:val="00D50008"/>
    <w:rsid w:val="00DC5D24"/>
    <w:rsid w:val="00DD53AF"/>
    <w:rsid w:val="00DE4CCF"/>
    <w:rsid w:val="00E1335D"/>
    <w:rsid w:val="00E27D21"/>
    <w:rsid w:val="00E32A1A"/>
    <w:rsid w:val="00E71766"/>
    <w:rsid w:val="00E74EDA"/>
    <w:rsid w:val="00E75602"/>
    <w:rsid w:val="00EB6751"/>
    <w:rsid w:val="00EC166D"/>
    <w:rsid w:val="00EC5E2B"/>
    <w:rsid w:val="00EC66EC"/>
    <w:rsid w:val="00EC67E3"/>
    <w:rsid w:val="00EE2B96"/>
    <w:rsid w:val="00EF02D0"/>
    <w:rsid w:val="00F00CA1"/>
    <w:rsid w:val="00F02221"/>
    <w:rsid w:val="00F163BA"/>
    <w:rsid w:val="00F179BF"/>
    <w:rsid w:val="00F422DF"/>
    <w:rsid w:val="00F511FC"/>
    <w:rsid w:val="00F51E84"/>
    <w:rsid w:val="00F64444"/>
    <w:rsid w:val="00FA3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7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8)_"/>
    <w:link w:val="80"/>
    <w:rsid w:val="005E7F7B"/>
    <w:rPr>
      <w:rFonts w:ascii="Garamond" w:hAnsi="Garamond"/>
      <w:i/>
      <w:iCs/>
      <w:spacing w:val="-2"/>
      <w:sz w:val="19"/>
      <w:szCs w:val="19"/>
      <w:shd w:val="clear" w:color="auto" w:fill="FFFFFF"/>
    </w:rPr>
  </w:style>
  <w:style w:type="paragraph" w:customStyle="1" w:styleId="80">
    <w:name w:val="Основной текст (8)"/>
    <w:basedOn w:val="a"/>
    <w:link w:val="8"/>
    <w:rsid w:val="005E7F7B"/>
    <w:pPr>
      <w:shd w:val="clear" w:color="auto" w:fill="FFFFFF"/>
      <w:spacing w:after="180" w:line="240" w:lineRule="exact"/>
      <w:jc w:val="both"/>
    </w:pPr>
    <w:rPr>
      <w:rFonts w:ascii="Garamond" w:hAnsi="Garamond"/>
      <w:i/>
      <w:iCs/>
      <w:spacing w:val="-2"/>
      <w:sz w:val="19"/>
      <w:szCs w:val="19"/>
    </w:rPr>
  </w:style>
  <w:style w:type="paragraph" w:styleId="a4">
    <w:name w:val="List Paragraph"/>
    <w:basedOn w:val="a"/>
    <w:uiPriority w:val="34"/>
    <w:qFormat/>
    <w:rsid w:val="00745389"/>
    <w:pPr>
      <w:spacing w:after="0" w:line="240" w:lineRule="auto"/>
      <w:ind w:left="720"/>
      <w:contextualSpacing/>
    </w:pPr>
    <w:rPr>
      <w:rFonts w:ascii="Times New Roman" w:eastAsia="Times New Roman" w:hAnsi="Times New Roman"/>
      <w:sz w:val="24"/>
      <w:szCs w:val="24"/>
      <w:lang w:eastAsia="ru-RU"/>
    </w:rPr>
  </w:style>
  <w:style w:type="character" w:customStyle="1" w:styleId="a5">
    <w:name w:val="Основной текст_"/>
    <w:link w:val="3"/>
    <w:locked/>
    <w:rsid w:val="00745389"/>
    <w:rPr>
      <w:sz w:val="21"/>
      <w:shd w:val="clear" w:color="auto" w:fill="FFFFFF"/>
    </w:rPr>
  </w:style>
  <w:style w:type="paragraph" w:customStyle="1" w:styleId="3">
    <w:name w:val="Основной текст3"/>
    <w:basedOn w:val="a"/>
    <w:link w:val="a5"/>
    <w:rsid w:val="00745389"/>
    <w:pPr>
      <w:shd w:val="clear" w:color="auto" w:fill="FFFFFF"/>
      <w:spacing w:before="240" w:after="0" w:line="235" w:lineRule="exact"/>
      <w:jc w:val="both"/>
    </w:pPr>
    <w:rPr>
      <w:sz w:val="21"/>
      <w:szCs w:val="20"/>
    </w:rPr>
  </w:style>
  <w:style w:type="paragraph" w:styleId="a6">
    <w:name w:val="header"/>
    <w:basedOn w:val="a"/>
    <w:link w:val="a7"/>
    <w:uiPriority w:val="99"/>
    <w:unhideWhenUsed/>
    <w:rsid w:val="00B179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939"/>
    <w:rPr>
      <w:sz w:val="22"/>
      <w:szCs w:val="22"/>
      <w:lang w:eastAsia="en-US"/>
    </w:rPr>
  </w:style>
  <w:style w:type="paragraph" w:styleId="a8">
    <w:name w:val="footer"/>
    <w:basedOn w:val="a"/>
    <w:link w:val="a9"/>
    <w:uiPriority w:val="99"/>
    <w:semiHidden/>
    <w:unhideWhenUsed/>
    <w:rsid w:val="00B179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17939"/>
    <w:rPr>
      <w:sz w:val="22"/>
      <w:szCs w:val="22"/>
      <w:lang w:eastAsia="en-US"/>
    </w:rPr>
  </w:style>
  <w:style w:type="paragraph" w:styleId="aa">
    <w:name w:val="Balloon Text"/>
    <w:basedOn w:val="a"/>
    <w:link w:val="ab"/>
    <w:uiPriority w:val="99"/>
    <w:semiHidden/>
    <w:unhideWhenUsed/>
    <w:rsid w:val="00B179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793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8</Pages>
  <Words>4965</Words>
  <Characters>28306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cp:lastModifiedBy>Владелец</cp:lastModifiedBy>
  <cp:revision>17</cp:revision>
  <dcterms:created xsi:type="dcterms:W3CDTF">2018-05-24T12:24:00Z</dcterms:created>
  <dcterms:modified xsi:type="dcterms:W3CDTF">2019-08-05T11:19:00Z</dcterms:modified>
</cp:coreProperties>
</file>